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Toc31188278" w:displacedByCustomXml="next"/>
    <w:bookmarkEnd w:id="0" w:displacedByCustomXml="next"/>
    <w:bookmarkStart w:id="1" w:name="_Toc31206156" w:displacedByCustomXml="next"/>
    <w:bookmarkEnd w:id="1" w:displacedByCustomXml="next"/>
    <w:sdt>
      <w:sdtPr>
        <w:id w:val="1953435301"/>
        <w:docPartObj>
          <w:docPartGallery w:val="Cover Pages"/>
          <w:docPartUnique/>
        </w:docPartObj>
      </w:sdtPr>
      <w:sdtEndPr>
        <w:rPr>
          <w:rFonts w:cs="Arial"/>
          <w:b/>
          <w:bCs/>
          <w:color w:val="056F88"/>
        </w:rPr>
      </w:sdtEndPr>
      <w:sdtContent>
        <w:p w14:paraId="70A9DDE3" w14:textId="68C0C016" w:rsidR="007A78DF" w:rsidRPr="00016A34" w:rsidRDefault="007A78DF" w:rsidP="005A5C2E">
          <w:pPr>
            <w:spacing w:before="240" w:after="60" w:line="240" w:lineRule="auto"/>
            <w:ind w:left="2694"/>
            <w:rPr>
              <w:rFonts w:ascii="Montserrat" w:hAnsi="Montserrat"/>
              <w:b/>
              <w:bCs/>
              <w:color w:val="056F88"/>
              <w:sz w:val="46"/>
              <w:szCs w:val="46"/>
            </w:rPr>
          </w:pPr>
          <w:r w:rsidRPr="00016A34">
            <w:rPr>
              <w:rFonts w:ascii="Montserrat" w:hAnsi="Montserrat"/>
              <w:b/>
              <w:bCs/>
              <w:noProof/>
              <w:color w:val="056F88"/>
              <w:sz w:val="46"/>
              <w:szCs w:val="46"/>
            </w:rPr>
            <w:drawing>
              <wp:anchor distT="0" distB="0" distL="114300" distR="114300" simplePos="0" relativeHeight="251658241" behindDoc="0" locked="0" layoutInCell="1" allowOverlap="1" wp14:anchorId="3218C027" wp14:editId="1B52AB8A">
                <wp:simplePos x="0" y="0"/>
                <wp:positionH relativeFrom="column">
                  <wp:posOffset>67623</wp:posOffset>
                </wp:positionH>
                <wp:positionV relativeFrom="paragraph">
                  <wp:posOffset>237490</wp:posOffset>
                </wp:positionV>
                <wp:extent cx="1428247" cy="1471922"/>
                <wp:effectExtent l="0" t="0" r="635" b="0"/>
                <wp:wrapNone/>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RT Logo Header"/>
                        <pic:cNvPicPr>
                          <a:picLocks noChangeAspect="1" noChangeArrowheads="1"/>
                        </pic:cNvPicPr>
                      </pic:nvPicPr>
                      <pic:blipFill>
                        <a:blip r:embed="rId11" cstate="screen">
                          <a:extLst>
                            <a:ext uri="{28A0092B-C50C-407E-A947-70E740481C1C}">
                              <a14:useLocalDpi xmlns:a14="http://schemas.microsoft.com/office/drawing/2010/main"/>
                            </a:ext>
                          </a:extLst>
                        </a:blip>
                        <a:stretch>
                          <a:fillRect/>
                        </a:stretch>
                      </pic:blipFill>
                      <pic:spPr bwMode="auto">
                        <a:xfrm>
                          <a:off x="0" y="0"/>
                          <a:ext cx="1428247" cy="1471922"/>
                        </a:xfrm>
                        <a:prstGeom prst="rect">
                          <a:avLst/>
                        </a:prstGeom>
                        <a:noFill/>
                      </pic:spPr>
                    </pic:pic>
                  </a:graphicData>
                </a:graphic>
                <wp14:sizeRelH relativeFrom="page">
                  <wp14:pctWidth>0</wp14:pctWidth>
                </wp14:sizeRelH>
                <wp14:sizeRelV relativeFrom="page">
                  <wp14:pctHeight>0</wp14:pctHeight>
                </wp14:sizeRelV>
              </wp:anchor>
            </w:drawing>
          </w:r>
          <w:r w:rsidR="00016A34" w:rsidRPr="00016A34">
            <w:rPr>
              <w:rFonts w:ascii="Montserrat" w:hAnsi="Montserrat"/>
              <w:b/>
              <w:bCs/>
              <w:color w:val="056F88"/>
              <w:sz w:val="46"/>
              <w:szCs w:val="46"/>
            </w:rPr>
            <w:t>Westcountry Rivers Trust</w:t>
          </w:r>
        </w:p>
        <w:p w14:paraId="3FB24367" w14:textId="77777777" w:rsidR="007A78DF" w:rsidRPr="00397DF3" w:rsidRDefault="007A78DF" w:rsidP="005A5C2E">
          <w:pPr>
            <w:spacing w:after="0"/>
            <w:ind w:left="2694"/>
            <w:rPr>
              <w:rFonts w:ascii="Montserrat" w:hAnsi="Montserrat"/>
              <w:color w:val="4472C4" w:themeColor="accent1"/>
            </w:rPr>
          </w:pPr>
        </w:p>
        <w:p w14:paraId="34D09CA9" w14:textId="21AAEFAB" w:rsidR="007A78DF" w:rsidRDefault="00C36A95" w:rsidP="005A5C2E">
          <w:pPr>
            <w:spacing w:after="0"/>
            <w:ind w:left="2694"/>
            <w:rPr>
              <w:rFonts w:ascii="Montserrat" w:hAnsi="Montserrat" w:cs="Arial"/>
              <w:szCs w:val="20"/>
            </w:rPr>
          </w:pPr>
          <w:r>
            <w:rPr>
              <w:rFonts w:ascii="Montserrat" w:hAnsi="Montserrat" w:cs="Arial"/>
              <w:szCs w:val="20"/>
            </w:rPr>
            <w:t>Diverting overland flows in the Otter Catchment</w:t>
          </w:r>
        </w:p>
        <w:p w14:paraId="4216DBDB" w14:textId="77777777" w:rsidR="007A78DF" w:rsidRPr="00557459" w:rsidRDefault="007A78DF" w:rsidP="005A5C2E">
          <w:pPr>
            <w:spacing w:after="0"/>
            <w:ind w:left="2694"/>
            <w:rPr>
              <w:rFonts w:ascii="Montserrat" w:hAnsi="Montserrat" w:cs="Arial"/>
              <w:szCs w:val="20"/>
            </w:rPr>
          </w:pPr>
        </w:p>
        <w:p w14:paraId="01FD3FF2" w14:textId="52139E2B" w:rsidR="007A78DF" w:rsidRPr="00397DF3" w:rsidRDefault="00B81D82" w:rsidP="005A5C2E">
          <w:pPr>
            <w:spacing w:after="0"/>
            <w:ind w:left="2694"/>
            <w:rPr>
              <w:rFonts w:ascii="Montserrat" w:hAnsi="Montserrat" w:cstheme="majorHAnsi"/>
              <w:b/>
              <w:smallCaps/>
              <w:color w:val="056F88"/>
              <w:sz w:val="28"/>
              <w:szCs w:val="28"/>
            </w:rPr>
          </w:pPr>
          <w:r>
            <w:rPr>
              <w:rFonts w:ascii="Montserrat" w:hAnsi="Montserrat" w:cstheme="majorHAnsi"/>
              <w:b/>
              <w:smallCaps/>
              <w:color w:val="056F88"/>
              <w:sz w:val="28"/>
              <w:szCs w:val="28"/>
            </w:rPr>
            <w:t xml:space="preserve">CROC - </w:t>
          </w:r>
          <w:r w:rsidR="00427D14">
            <w:rPr>
              <w:rFonts w:ascii="Montserrat" w:hAnsi="Montserrat" w:cstheme="majorHAnsi"/>
              <w:b/>
              <w:smallCaps/>
              <w:color w:val="056F88"/>
              <w:sz w:val="28"/>
              <w:szCs w:val="28"/>
            </w:rPr>
            <w:t>Climate Resilient Otter Catchment</w:t>
          </w:r>
        </w:p>
        <w:p w14:paraId="6B8AE327" w14:textId="3AAA7399" w:rsidR="007A78DF" w:rsidRDefault="007A78DF" w:rsidP="007A78DF">
          <w:pPr>
            <w:pStyle w:val="NoSpacing"/>
            <w:ind w:left="1985"/>
            <w:rPr>
              <w:sz w:val="44"/>
              <w:szCs w:val="44"/>
            </w:rPr>
          </w:pPr>
        </w:p>
        <w:p w14:paraId="4A3950DF" w14:textId="74DD83E1" w:rsidR="00016A34" w:rsidRPr="00016A34" w:rsidRDefault="00016A34" w:rsidP="007A78DF">
          <w:pPr>
            <w:pStyle w:val="NoSpacing"/>
            <w:ind w:left="1985"/>
            <w:rPr>
              <w:sz w:val="44"/>
              <w:szCs w:val="44"/>
            </w:rPr>
          </w:pPr>
        </w:p>
        <w:p w14:paraId="13E0559A" w14:textId="77777777" w:rsidR="00016A34" w:rsidRDefault="00016A34" w:rsidP="00016A34">
          <w:pPr>
            <w:pStyle w:val="NoSpacing"/>
            <w:jc w:val="center"/>
            <w:rPr>
              <w:rFonts w:ascii="Montserrat" w:hAnsi="Montserrat"/>
              <w:b/>
              <w:bCs/>
              <w:sz w:val="28"/>
              <w:szCs w:val="28"/>
            </w:rPr>
          </w:pPr>
          <w:r w:rsidRPr="00016A34">
            <w:rPr>
              <w:rFonts w:ascii="Montserrat" w:hAnsi="Montserrat"/>
              <w:b/>
              <w:bCs/>
              <w:sz w:val="28"/>
              <w:szCs w:val="28"/>
            </w:rPr>
            <w:t xml:space="preserve">Invitation </w:t>
          </w:r>
          <w:r w:rsidR="00A95AAB">
            <w:rPr>
              <w:rFonts w:ascii="Montserrat" w:hAnsi="Montserrat"/>
              <w:b/>
              <w:bCs/>
              <w:sz w:val="28"/>
              <w:szCs w:val="28"/>
            </w:rPr>
            <w:t>t</w:t>
          </w:r>
          <w:r w:rsidRPr="00016A34">
            <w:rPr>
              <w:rFonts w:ascii="Montserrat" w:hAnsi="Montserrat"/>
              <w:b/>
              <w:bCs/>
              <w:sz w:val="28"/>
              <w:szCs w:val="28"/>
            </w:rPr>
            <w:t xml:space="preserve">o </w:t>
          </w:r>
          <w:r w:rsidR="002F5703">
            <w:rPr>
              <w:rFonts w:ascii="Montserrat" w:hAnsi="Montserrat"/>
              <w:b/>
              <w:bCs/>
              <w:sz w:val="28"/>
              <w:szCs w:val="28"/>
            </w:rPr>
            <w:t>Tender</w:t>
          </w:r>
          <w:r w:rsidRPr="00016A34">
            <w:rPr>
              <w:rFonts w:ascii="Montserrat" w:hAnsi="Montserrat"/>
              <w:b/>
              <w:bCs/>
              <w:sz w:val="28"/>
              <w:szCs w:val="28"/>
            </w:rPr>
            <w:t xml:space="preserve"> for the Provision of:</w:t>
          </w:r>
        </w:p>
        <w:p w14:paraId="2040BF93" w14:textId="25BC345F" w:rsidR="00016A34" w:rsidRDefault="00016A34" w:rsidP="00016A34">
          <w:pPr>
            <w:pStyle w:val="NoSpacing"/>
            <w:jc w:val="center"/>
            <w:rPr>
              <w:rFonts w:ascii="Montserrat" w:hAnsi="Montserrat"/>
              <w:b/>
              <w:bCs/>
              <w:sz w:val="28"/>
              <w:szCs w:val="28"/>
            </w:rPr>
          </w:pPr>
        </w:p>
        <w:p w14:paraId="6F0240F1" w14:textId="2A681015" w:rsidR="00171812" w:rsidRPr="00016A34" w:rsidRDefault="00D37DA9" w:rsidP="00016A34">
          <w:pPr>
            <w:pStyle w:val="NoSpacing"/>
            <w:jc w:val="center"/>
            <w:rPr>
              <w:rFonts w:ascii="Montserrat" w:hAnsi="Montserrat"/>
              <w:b/>
              <w:bCs/>
              <w:sz w:val="28"/>
              <w:szCs w:val="28"/>
            </w:rPr>
          </w:pPr>
          <w:r>
            <w:rPr>
              <w:noProof/>
            </w:rPr>
            <mc:AlternateContent>
              <mc:Choice Requires="wps">
                <w:drawing>
                  <wp:anchor distT="4294967293" distB="4294967293" distL="114300" distR="114300" simplePos="0" relativeHeight="251658242" behindDoc="0" locked="0" layoutInCell="1" allowOverlap="1" wp14:anchorId="116FD40A" wp14:editId="2F6DE6C7">
                    <wp:simplePos x="0" y="0"/>
                    <wp:positionH relativeFrom="column">
                      <wp:posOffset>-24130</wp:posOffset>
                    </wp:positionH>
                    <wp:positionV relativeFrom="paragraph">
                      <wp:posOffset>33019</wp:posOffset>
                    </wp:positionV>
                    <wp:extent cx="5668645" cy="0"/>
                    <wp:effectExtent l="0" t="0" r="0" b="0"/>
                    <wp:wrapNone/>
                    <wp:docPr id="946" name="Straight Connector 9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68645" cy="0"/>
                            </a:xfrm>
                            <a:prstGeom prst="line">
                              <a:avLst/>
                            </a:prstGeom>
                            <a:ln>
                              <a:solidFill>
                                <a:srgbClr val="056F8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428E9D73">
                  <v:line id="Straight Connector 946" style="position:absolute;z-index:251657785;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o:spid="_x0000_s1026" strokecolor="#056f88" strokeweight=".5pt" from="-1.9pt,2.6pt" to="444.45pt,2.6pt" w14:anchorId="79788A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">
                    <v:stroke joinstyle="miter"/>
                    <o:lock v:ext="edit" shapetype="f"/>
                  </v:line>
                </w:pict>
              </mc:Fallback>
            </mc:AlternateContent>
          </w:r>
        </w:p>
        <w:p w14:paraId="448255E3" w14:textId="4BCD1282" w:rsidR="008B3AC8" w:rsidRPr="00722617" w:rsidRDefault="0048131F" w:rsidP="007A78DF">
          <w:pPr>
            <w:pStyle w:val="NoSpacing"/>
            <w:jc w:val="center"/>
            <w:rPr>
              <w:rStyle w:val="TitleChar"/>
              <w:b w:val="0"/>
              <w:bCs/>
            </w:rPr>
          </w:pPr>
          <w:r>
            <w:rPr>
              <w:rStyle w:val="TitleChar"/>
              <w:b w:val="0"/>
              <w:bCs/>
            </w:rPr>
            <w:t>Installation of flow divert</w:t>
          </w:r>
          <w:r w:rsidR="00597116">
            <w:rPr>
              <w:rStyle w:val="TitleChar"/>
              <w:b w:val="0"/>
              <w:bCs/>
            </w:rPr>
            <w:t>ers</w:t>
          </w:r>
          <w:r>
            <w:rPr>
              <w:rStyle w:val="TitleChar"/>
              <w:b w:val="0"/>
              <w:bCs/>
            </w:rPr>
            <w:t xml:space="preserve"> on trac</w:t>
          </w:r>
          <w:r w:rsidR="00496B67">
            <w:rPr>
              <w:rStyle w:val="TitleChar"/>
              <w:b w:val="0"/>
              <w:bCs/>
            </w:rPr>
            <w:t>ks</w:t>
          </w:r>
        </w:p>
        <w:p w14:paraId="5A4AC6DC" w14:textId="77777777" w:rsidR="00171812" w:rsidRPr="00171812" w:rsidRDefault="00171812" w:rsidP="00171812">
          <w:pPr>
            <w:pStyle w:val="NoSpacing"/>
            <w:jc w:val="center"/>
            <w:rPr>
              <w:rFonts w:ascii="Montserrat" w:hAnsi="Montserrat"/>
              <w:sz w:val="28"/>
              <w:szCs w:val="28"/>
            </w:rPr>
          </w:pPr>
        </w:p>
        <w:p w14:paraId="01BBCAEE" w14:textId="036DD2C8" w:rsidR="007A78DF" w:rsidRPr="00016A34" w:rsidRDefault="00D3314F" w:rsidP="00171812">
          <w:pPr>
            <w:pStyle w:val="NoSpacing"/>
            <w:jc w:val="center"/>
            <w:rPr>
              <w:rFonts w:ascii="Montserrat" w:hAnsi="Montserrat"/>
              <w:sz w:val="32"/>
              <w:szCs w:val="32"/>
            </w:rPr>
          </w:pPr>
          <w:r>
            <w:rPr>
              <w:rFonts w:ascii="Montserrat" w:hAnsi="Montserrat"/>
              <w:sz w:val="32"/>
              <w:szCs w:val="32"/>
            </w:rPr>
            <w:t>Woodbury Common</w:t>
          </w:r>
          <w:r w:rsidR="00496B67">
            <w:rPr>
              <w:rFonts w:ascii="Montserrat" w:hAnsi="Montserrat"/>
              <w:sz w:val="32"/>
              <w:szCs w:val="32"/>
            </w:rPr>
            <w:t xml:space="preserve">, </w:t>
          </w:r>
          <w:proofErr w:type="spellStart"/>
          <w:r w:rsidR="00496B67">
            <w:rPr>
              <w:rFonts w:ascii="Montserrat" w:hAnsi="Montserrat"/>
              <w:sz w:val="32"/>
              <w:szCs w:val="32"/>
            </w:rPr>
            <w:t>Pebblebed</w:t>
          </w:r>
          <w:proofErr w:type="spellEnd"/>
          <w:r w:rsidR="00496B67">
            <w:rPr>
              <w:rFonts w:ascii="Montserrat" w:hAnsi="Montserrat"/>
              <w:sz w:val="32"/>
              <w:szCs w:val="32"/>
            </w:rPr>
            <w:t xml:space="preserve"> Heaths</w:t>
          </w:r>
        </w:p>
        <w:p w14:paraId="1C64BA3F" w14:textId="08E2CA40" w:rsidR="007A78DF" w:rsidRPr="007A78DF" w:rsidRDefault="006E5435" w:rsidP="007A78DF">
          <w:pPr>
            <w:pStyle w:val="NoSpacing"/>
            <w:spacing w:before="240"/>
            <w:jc w:val="center"/>
            <w:rPr>
              <w:rFonts w:ascii="Montserrat" w:hAnsi="Montserrat"/>
              <w:b/>
              <w:bCs/>
            </w:rPr>
          </w:pPr>
          <w:r>
            <w:rPr>
              <w:rFonts w:ascii="Montserrat" w:hAnsi="Montserrat"/>
              <w:b/>
              <w:bCs/>
            </w:rPr>
            <w:t>Jan-Feb 2026</w:t>
          </w:r>
        </w:p>
        <w:p w14:paraId="5F49B5B0" w14:textId="77777777" w:rsidR="005A5C2E" w:rsidRDefault="005A5C2E" w:rsidP="005A5C2E">
          <w:pPr>
            <w:pStyle w:val="NoSpacing"/>
            <w:rPr>
              <w:sz w:val="28"/>
              <w:szCs w:val="28"/>
            </w:rPr>
          </w:pPr>
        </w:p>
        <w:p w14:paraId="29CC17A0" w14:textId="1B2EE3EB" w:rsidR="005A5C2E" w:rsidRPr="005A5C2E" w:rsidRDefault="00D37DA9" w:rsidP="005A5C2E">
          <w:pPr>
            <w:pStyle w:val="NoSpacing"/>
            <w:rPr>
              <w:sz w:val="48"/>
              <w:szCs w:val="48"/>
            </w:rPr>
          </w:pPr>
          <w:r>
            <w:rPr>
              <w:noProof/>
            </w:rPr>
            <mc:AlternateContent>
              <mc:Choice Requires="wps">
                <w:drawing>
                  <wp:anchor distT="4294967293" distB="4294967293" distL="114300" distR="114300" simplePos="0" relativeHeight="251658243" behindDoc="0" locked="0" layoutInCell="1" allowOverlap="1" wp14:anchorId="7AE2D363" wp14:editId="6E648936">
                    <wp:simplePos x="0" y="0"/>
                    <wp:positionH relativeFrom="column">
                      <wp:posOffset>0</wp:posOffset>
                    </wp:positionH>
                    <wp:positionV relativeFrom="paragraph">
                      <wp:posOffset>39369</wp:posOffset>
                    </wp:positionV>
                    <wp:extent cx="5668645" cy="0"/>
                    <wp:effectExtent l="0" t="0" r="0" b="0"/>
                    <wp:wrapNone/>
                    <wp:docPr id="945" name="Straight Connector 9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68645" cy="0"/>
                            </a:xfrm>
                            <a:prstGeom prst="line">
                              <a:avLst/>
                            </a:prstGeom>
                            <a:ln>
                              <a:solidFill>
                                <a:srgbClr val="056F8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2E32F892">
                  <v:line id="Straight Connector 945" style="position:absolute;z-index:251658243;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o:spid="_x0000_s1026" strokecolor="#056f88" strokeweight=".5pt" from="0,3.1pt" to="446.35pt,3.1pt" w14:anchorId="398F6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">
                    <v:stroke joinstyle="miter"/>
                    <o:lock v:ext="edit" shapetype="f"/>
                  </v:line>
                </w:pict>
              </mc:Fallback>
            </mc:AlternateContent>
          </w:r>
        </w:p>
      </w:sdtContent>
    </w:sdt>
    <w:p w14:paraId="15B3242D" w14:textId="25628085" w:rsidR="007A78DF" w:rsidRPr="005A5C2E" w:rsidRDefault="005A5C2E" w:rsidP="005A5C2E">
      <w:pPr>
        <w:jc w:val="center"/>
        <w:rPr>
          <w:rFonts w:ascii="Montserrat" w:hAnsi="Montserrat" w:cs="Arial"/>
          <w:bCs/>
          <w:noProof/>
          <w:szCs w:val="20"/>
        </w:rPr>
      </w:pPr>
      <w:r w:rsidRPr="005A5C2E">
        <w:rPr>
          <w:rFonts w:ascii="Montserrat" w:hAnsi="Montserrat" w:cs="Arial"/>
          <w:bCs/>
          <w:noProof/>
          <w:szCs w:val="20"/>
        </w:rPr>
        <w:t>To be supplied to Westcountry Rivers Trust</w:t>
      </w:r>
    </w:p>
    <w:p w14:paraId="147F9E07" w14:textId="7AAB88F2" w:rsidR="007A78DF" w:rsidRDefault="0008120F" w:rsidP="0008120F">
      <w:pPr>
        <w:jc w:val="center"/>
      </w:pPr>
      <w:r w:rsidRPr="0008120F">
        <w:rPr>
          <w:noProof/>
        </w:rPr>
        <w:drawing>
          <wp:inline distT="0" distB="0" distL="0" distR="0" wp14:anchorId="21B1AA8C" wp14:editId="7CC1731B">
            <wp:extent cx="4646629" cy="2651760"/>
            <wp:effectExtent l="0" t="0" r="1905" b="0"/>
            <wp:docPr id="2026976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976810" name=""/>
                    <pic:cNvPicPr/>
                  </pic:nvPicPr>
                  <pic:blipFill>
                    <a:blip r:embed="rId12"/>
                    <a:stretch>
                      <a:fillRect/>
                    </a:stretch>
                  </pic:blipFill>
                  <pic:spPr>
                    <a:xfrm>
                      <a:off x="0" y="0"/>
                      <a:ext cx="4650403" cy="2653914"/>
                    </a:xfrm>
                    <a:prstGeom prst="rect">
                      <a:avLst/>
                    </a:prstGeom>
                  </pic:spPr>
                </pic:pic>
              </a:graphicData>
            </a:graphic>
          </wp:inline>
        </w:drawing>
      </w:r>
    </w:p>
    <w:p w14:paraId="7EDE378C" w14:textId="67F8E1A5" w:rsidR="008346DC" w:rsidRDefault="00162068">
      <w:bookmarkStart w:id="2" w:name="_Hlk22742222"/>
      <w:r>
        <w:rPr>
          <w:noProof/>
        </w:rPr>
        <w:drawing>
          <wp:anchor distT="0" distB="0" distL="114300" distR="114300" simplePos="0" relativeHeight="251658244" behindDoc="0" locked="0" layoutInCell="1" allowOverlap="1" wp14:anchorId="78B39703" wp14:editId="760A5D9C">
            <wp:simplePos x="0" y="0"/>
            <wp:positionH relativeFrom="margin">
              <wp:align>right</wp:align>
            </wp:positionH>
            <wp:positionV relativeFrom="paragraph">
              <wp:posOffset>577215</wp:posOffset>
            </wp:positionV>
            <wp:extent cx="843280" cy="843280"/>
            <wp:effectExtent l="0" t="0" r="0" b="0"/>
            <wp:wrapNone/>
            <wp:docPr id="17915123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43280" cy="843280"/>
                    </a:xfrm>
                    <a:prstGeom prst="rect">
                      <a:avLst/>
                    </a:prstGeom>
                    <a:noFill/>
                    <a:ln>
                      <a:noFill/>
                    </a:ln>
                  </pic:spPr>
                </pic:pic>
              </a:graphicData>
            </a:graphic>
            <wp14:sizeRelH relativeFrom="page">
              <wp14:pctWidth>0</wp14:pctWidth>
            </wp14:sizeRelH>
            <wp14:sizeRelV relativeFrom="page">
              <wp14:pctHeight>0</wp14:pctHeight>
            </wp14:sizeRelV>
          </wp:anchor>
        </w:drawing>
      </w:r>
      <w:r w:rsidR="00D37DA9">
        <w:rPr>
          <w:noProof/>
        </w:rPr>
        <mc:AlternateContent>
          <mc:Choice Requires="wps">
            <w:drawing>
              <wp:anchor distT="45720" distB="45720" distL="114300" distR="114300" simplePos="0" relativeHeight="251658240" behindDoc="0" locked="0" layoutInCell="1" allowOverlap="1" wp14:anchorId="00DADE55" wp14:editId="4F4F3166">
                <wp:simplePos x="0" y="0"/>
                <wp:positionH relativeFrom="column">
                  <wp:posOffset>-76200</wp:posOffset>
                </wp:positionH>
                <wp:positionV relativeFrom="paragraph">
                  <wp:posOffset>2319020</wp:posOffset>
                </wp:positionV>
                <wp:extent cx="3375660" cy="791845"/>
                <wp:effectExtent l="0" t="0" r="0" b="8255"/>
                <wp:wrapSquare wrapText="bothSides"/>
                <wp:docPr id="941" name="Text Box 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5660" cy="791845"/>
                        </a:xfrm>
                        <a:prstGeom prst="rect">
                          <a:avLst/>
                        </a:prstGeom>
                        <a:solidFill>
                          <a:srgbClr val="FFFFFF"/>
                        </a:solidFill>
                        <a:ln w="9525">
                          <a:noFill/>
                          <a:miter lim="800000"/>
                          <a:headEnd/>
                          <a:tailEnd/>
                        </a:ln>
                      </wps:spPr>
                      <wps:txbx>
                        <w:txbxContent>
                          <w:p w14:paraId="76D3223D" w14:textId="13D8BA7F" w:rsidR="00D410AE" w:rsidRDefault="00D410AE" w:rsidP="00D410AE">
                            <w:pPr>
                              <w:spacing w:after="40" w:line="276" w:lineRule="auto"/>
                              <w:rPr>
                                <w:rFonts w:ascii="Montserrat" w:hAnsi="Montserrat" w:cs="Arial"/>
                                <w:bCs/>
                                <w:sz w:val="20"/>
                                <w:szCs w:val="18"/>
                              </w:rPr>
                            </w:pPr>
                            <w:r w:rsidRPr="00327302">
                              <w:rPr>
                                <w:rFonts w:ascii="Montserrat" w:hAnsi="Montserrat" w:cs="Arial"/>
                                <w:bCs/>
                                <w:color w:val="056F88"/>
                                <w:sz w:val="20"/>
                                <w:szCs w:val="18"/>
                              </w:rPr>
                              <w:t>Date of Document:</w:t>
                            </w:r>
                            <w:r w:rsidRPr="00327302">
                              <w:rPr>
                                <w:rFonts w:ascii="Montserrat" w:hAnsi="Montserrat" w:cs="Arial"/>
                                <w:bCs/>
                                <w:sz w:val="20"/>
                                <w:szCs w:val="18"/>
                              </w:rPr>
                              <w:tab/>
                            </w:r>
                            <w:r w:rsidR="002E49C4">
                              <w:rPr>
                                <w:rFonts w:ascii="Montserrat" w:hAnsi="Montserrat" w:cs="Arial"/>
                                <w:bCs/>
                                <w:sz w:val="20"/>
                                <w:szCs w:val="18"/>
                              </w:rPr>
                              <w:t>9</w:t>
                            </w:r>
                            <w:r w:rsidR="002E49C4" w:rsidRPr="002E49C4">
                              <w:rPr>
                                <w:rFonts w:ascii="Montserrat" w:hAnsi="Montserrat" w:cs="Arial"/>
                                <w:bCs/>
                                <w:sz w:val="20"/>
                                <w:szCs w:val="18"/>
                                <w:vertAlign w:val="superscript"/>
                              </w:rPr>
                              <w:t>th</w:t>
                            </w:r>
                            <w:r w:rsidR="002E49C4">
                              <w:rPr>
                                <w:rFonts w:ascii="Montserrat" w:hAnsi="Montserrat" w:cs="Arial"/>
                                <w:bCs/>
                                <w:sz w:val="20"/>
                                <w:szCs w:val="18"/>
                              </w:rPr>
                              <w:t xml:space="preserve"> December</w:t>
                            </w:r>
                            <w:r w:rsidR="00162068">
                              <w:rPr>
                                <w:rFonts w:ascii="Montserrat" w:hAnsi="Montserrat" w:cs="Arial"/>
                                <w:bCs/>
                                <w:sz w:val="20"/>
                                <w:szCs w:val="18"/>
                              </w:rPr>
                              <w:t xml:space="preserve"> 2025</w:t>
                            </w:r>
                          </w:p>
                          <w:p w14:paraId="1CD57F90" w14:textId="77655EE4" w:rsidR="00BE6B02" w:rsidRPr="00E52231" w:rsidRDefault="00BE6B02" w:rsidP="007A78DF">
                            <w:pPr>
                              <w:spacing w:after="40" w:line="276" w:lineRule="auto"/>
                              <w:rPr>
                                <w:rFonts w:ascii="Montserrat" w:hAnsi="Montserrat" w:cs="Arial"/>
                                <w:bCs/>
                                <w:sz w:val="20"/>
                                <w:szCs w:val="18"/>
                              </w:rPr>
                            </w:pPr>
                            <w:r w:rsidRPr="00327302">
                              <w:rPr>
                                <w:rFonts w:ascii="Montserrat" w:hAnsi="Montserrat" w:cs="Arial"/>
                                <w:bCs/>
                                <w:color w:val="056F88"/>
                                <w:sz w:val="20"/>
                                <w:szCs w:val="18"/>
                              </w:rPr>
                              <w:t>Prepared by:</w:t>
                            </w:r>
                            <w:r w:rsidRPr="00327302">
                              <w:rPr>
                                <w:rFonts w:ascii="Montserrat" w:hAnsi="Montserrat" w:cs="Arial"/>
                                <w:bCs/>
                                <w:color w:val="056F88"/>
                                <w:sz w:val="20"/>
                                <w:szCs w:val="18"/>
                              </w:rPr>
                              <w:tab/>
                            </w:r>
                            <w:r w:rsidR="00162068" w:rsidRPr="00427D14">
                              <w:rPr>
                                <w:rFonts w:ascii="Montserrat" w:hAnsi="Montserrat" w:cs="Arial"/>
                                <w:bCs/>
                                <w:sz w:val="20"/>
                                <w:szCs w:val="18"/>
                              </w:rPr>
                              <w:t>Milly Bowden</w:t>
                            </w:r>
                            <w:r>
                              <w:rPr>
                                <w:rFonts w:ascii="Montserrat" w:hAnsi="Montserrat" w:cs="Arial"/>
                                <w:bCs/>
                                <w:color w:val="056F88"/>
                                <w:sz w:val="20"/>
                                <w:szCs w:val="18"/>
                              </w:rPr>
                              <w:tab/>
                            </w:r>
                          </w:p>
                          <w:p w14:paraId="458B8576" w14:textId="77777777" w:rsidR="00BE6B02" w:rsidRDefault="00BE6B02" w:rsidP="00A32AC6">
                            <w:pPr>
                              <w:spacing w:after="40" w:line="276" w:lineRule="auto"/>
                              <w:rPr>
                                <w:rFonts w:ascii="Montserrat" w:hAnsi="Montserrat" w:cs="Arial"/>
                                <w:bCs/>
                                <w:sz w:val="20"/>
                                <w:szCs w:val="18"/>
                              </w:rPr>
                            </w:pPr>
                            <w:r>
                              <w:rPr>
                                <w:rFonts w:ascii="Montserrat" w:hAnsi="Montserrat" w:cs="Arial"/>
                                <w:bCs/>
                                <w:color w:val="056F88"/>
                                <w:sz w:val="20"/>
                                <w:szCs w:val="18"/>
                              </w:rPr>
                              <w:t>Authorised by:</w:t>
                            </w:r>
                            <w:r w:rsidR="00A32AC6">
                              <w:rPr>
                                <w:rFonts w:ascii="Montserrat" w:hAnsi="Montserrat" w:cs="Arial"/>
                                <w:bCs/>
                                <w:color w:val="056F88"/>
                                <w:sz w:val="20"/>
                                <w:szCs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4B241E53">
              <v:shapetype id="_x0000_t202" coordsize="21600,21600" o:spt="202" path="m,l,21600r21600,l21600,xe" w14:anchorId="00DADE55">
                <v:stroke joinstyle="miter"/>
                <v:path gradientshapeok="t" o:connecttype="rect"/>
              </v:shapetype>
              <v:shape id="Text Box 941" style="position:absolute;margin-left:-6pt;margin-top:182.6pt;width:265.8pt;height:62.3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2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">
                <v:textbox>
                  <w:txbxContent>
                    <w:p w:rsidR="00D410AE" w:rsidP="00D410AE" w:rsidRDefault="00D410AE" w14:paraId="3EA0C4C0" w14:textId="13D8BA7F">
                      <w:pPr>
                        <w:spacing w:after="40" w:line="276" w:lineRule="auto"/>
                        <w:rPr>
                          <w:rFonts w:ascii="Montserrat" w:hAnsi="Montserrat" w:cs="Arial"/>
                          <w:bCs/>
                          <w:sz w:val="20"/>
                          <w:szCs w:val="18"/>
                        </w:rPr>
                      </w:pPr>
                      <w:r w:rsidRPr="00327302">
                        <w:rPr>
                          <w:rFonts w:ascii="Montserrat" w:hAnsi="Montserrat" w:cs="Arial"/>
                          <w:bCs/>
                          <w:color w:val="056F88"/>
                          <w:sz w:val="20"/>
                          <w:szCs w:val="18"/>
                        </w:rPr>
                        <w:t>Date of Document:</w:t>
                      </w:r>
                      <w:r w:rsidRPr="00327302">
                        <w:rPr>
                          <w:rFonts w:ascii="Montserrat" w:hAnsi="Montserrat" w:cs="Arial"/>
                          <w:bCs/>
                          <w:sz w:val="20"/>
                          <w:szCs w:val="18"/>
                        </w:rPr>
                        <w:tab/>
                      </w:r>
                      <w:r w:rsidR="002E49C4">
                        <w:rPr>
                          <w:rFonts w:ascii="Montserrat" w:hAnsi="Montserrat" w:cs="Arial"/>
                          <w:bCs/>
                          <w:sz w:val="20"/>
                          <w:szCs w:val="18"/>
                        </w:rPr>
                        <w:t>9</w:t>
                      </w:r>
                      <w:r w:rsidRPr="002E49C4" w:rsidR="002E49C4">
                        <w:rPr>
                          <w:rFonts w:ascii="Montserrat" w:hAnsi="Montserrat" w:cs="Arial"/>
                          <w:bCs/>
                          <w:sz w:val="20"/>
                          <w:szCs w:val="18"/>
                          <w:vertAlign w:val="superscript"/>
                        </w:rPr>
                        <w:t>th</w:t>
                      </w:r>
                      <w:r w:rsidR="002E49C4">
                        <w:rPr>
                          <w:rFonts w:ascii="Montserrat" w:hAnsi="Montserrat" w:cs="Arial"/>
                          <w:bCs/>
                          <w:sz w:val="20"/>
                          <w:szCs w:val="18"/>
                        </w:rPr>
                        <w:t xml:space="preserve"> December</w:t>
                      </w:r>
                      <w:r w:rsidR="00162068">
                        <w:rPr>
                          <w:rFonts w:ascii="Montserrat" w:hAnsi="Montserrat" w:cs="Arial"/>
                          <w:bCs/>
                          <w:sz w:val="20"/>
                          <w:szCs w:val="18"/>
                        </w:rPr>
                        <w:t xml:space="preserve"> 2025</w:t>
                      </w:r>
                    </w:p>
                    <w:p w:rsidRPr="00E52231" w:rsidR="00BE6B02" w:rsidP="007A78DF" w:rsidRDefault="00BE6B02" w14:paraId="7EDF225C" w14:textId="77655EE4">
                      <w:pPr>
                        <w:spacing w:after="40" w:line="276" w:lineRule="auto"/>
                        <w:rPr>
                          <w:rFonts w:ascii="Montserrat" w:hAnsi="Montserrat" w:cs="Arial"/>
                          <w:bCs/>
                          <w:sz w:val="20"/>
                          <w:szCs w:val="18"/>
                        </w:rPr>
                      </w:pPr>
                      <w:r w:rsidRPr="00327302">
                        <w:rPr>
                          <w:rFonts w:ascii="Montserrat" w:hAnsi="Montserrat" w:cs="Arial"/>
                          <w:bCs/>
                          <w:color w:val="056F88"/>
                          <w:sz w:val="20"/>
                          <w:szCs w:val="18"/>
                        </w:rPr>
                        <w:t>Prepared by:</w:t>
                      </w:r>
                      <w:r w:rsidRPr="00327302">
                        <w:rPr>
                          <w:rFonts w:ascii="Montserrat" w:hAnsi="Montserrat" w:cs="Arial"/>
                          <w:bCs/>
                          <w:color w:val="056F88"/>
                          <w:sz w:val="20"/>
                          <w:szCs w:val="18"/>
                        </w:rPr>
                        <w:tab/>
                      </w:r>
                      <w:r w:rsidRPr="00427D14" w:rsidR="00162068">
                        <w:rPr>
                          <w:rFonts w:ascii="Montserrat" w:hAnsi="Montserrat" w:cs="Arial"/>
                          <w:bCs/>
                          <w:sz w:val="20"/>
                          <w:szCs w:val="18"/>
                        </w:rPr>
                        <w:t>Milly Bowden</w:t>
                      </w:r>
                      <w:r>
                        <w:rPr>
                          <w:rFonts w:ascii="Montserrat" w:hAnsi="Montserrat" w:cs="Arial"/>
                          <w:bCs/>
                          <w:color w:val="056F88"/>
                          <w:sz w:val="20"/>
                          <w:szCs w:val="18"/>
                        </w:rPr>
                        <w:tab/>
                      </w:r>
                    </w:p>
                    <w:p w:rsidR="00BE6B02" w:rsidP="00A32AC6" w:rsidRDefault="00BE6B02" w14:paraId="5F911527" w14:textId="77777777">
                      <w:pPr>
                        <w:spacing w:after="40" w:line="276" w:lineRule="auto"/>
                        <w:rPr>
                          <w:rFonts w:ascii="Montserrat" w:hAnsi="Montserrat" w:cs="Arial"/>
                          <w:bCs/>
                          <w:sz w:val="20"/>
                          <w:szCs w:val="18"/>
                        </w:rPr>
                      </w:pPr>
                      <w:r>
                        <w:rPr>
                          <w:rFonts w:ascii="Montserrat" w:hAnsi="Montserrat" w:cs="Arial"/>
                          <w:bCs/>
                          <w:color w:val="056F88"/>
                          <w:sz w:val="20"/>
                          <w:szCs w:val="18"/>
                        </w:rPr>
                        <w:t>Authorised by:</w:t>
                      </w:r>
                      <w:r w:rsidR="00A32AC6">
                        <w:rPr>
                          <w:rFonts w:ascii="Montserrat" w:hAnsi="Montserrat" w:cs="Arial"/>
                          <w:bCs/>
                          <w:color w:val="056F88"/>
                          <w:sz w:val="20"/>
                          <w:szCs w:val="18"/>
                        </w:rPr>
                        <w:t xml:space="preserve">             </w:t>
                      </w:r>
                    </w:p>
                  </w:txbxContent>
                </v:textbox>
                <w10:wrap type="square"/>
              </v:shape>
            </w:pict>
          </mc:Fallback>
        </mc:AlternateContent>
      </w:r>
      <w:r w:rsidR="008346DC">
        <w:br w:type="page"/>
      </w:r>
    </w:p>
    <w:p w14:paraId="2E06013A" w14:textId="77777777" w:rsidR="0091385D" w:rsidRDefault="0091385D">
      <w:pPr>
        <w:rPr>
          <w:rFonts w:cstheme="minorHAnsi"/>
          <w:b/>
        </w:rPr>
      </w:pPr>
    </w:p>
    <w:sdt>
      <w:sdtPr>
        <w:rPr>
          <w:rFonts w:asciiTheme="minorHAnsi" w:eastAsiaTheme="minorEastAsia" w:hAnsiTheme="minorHAnsi" w:cstheme="minorBidi"/>
          <w:color w:val="auto"/>
          <w:sz w:val="22"/>
          <w:szCs w:val="22"/>
          <w:lang w:val="en-GB"/>
        </w:rPr>
        <w:id w:val="-1890633390"/>
        <w:docPartObj>
          <w:docPartGallery w:val="Table of Contents"/>
          <w:docPartUnique/>
        </w:docPartObj>
      </w:sdtPr>
      <w:sdtEndPr>
        <w:rPr>
          <w:b/>
          <w:bCs/>
        </w:rPr>
      </w:sdtEndPr>
      <w:sdtContent>
        <w:p w14:paraId="3769E237" w14:textId="77777777" w:rsidR="00B30A55" w:rsidRPr="00840489" w:rsidRDefault="00B30A55">
          <w:pPr>
            <w:pStyle w:val="TOCHeading"/>
            <w:rPr>
              <w:rFonts w:ascii="Montserrat SemiBold" w:hAnsi="Montserrat SemiBold"/>
              <w:color w:val="056F88"/>
            </w:rPr>
          </w:pPr>
          <w:r w:rsidRPr="00840489">
            <w:rPr>
              <w:rFonts w:ascii="Montserrat SemiBold" w:hAnsi="Montserrat SemiBold"/>
              <w:color w:val="056F88"/>
            </w:rPr>
            <w:t>Contents</w:t>
          </w:r>
        </w:p>
        <w:p w14:paraId="0BDF93BE" w14:textId="1B3EE453" w:rsidR="002E49C4" w:rsidRDefault="00B30A55">
          <w:pPr>
            <w:pStyle w:val="TOC1"/>
            <w:tabs>
              <w:tab w:val="left" w:pos="440"/>
              <w:tab w:val="right" w:leader="dot" w:pos="9016"/>
            </w:tabs>
            <w:rPr>
              <w:rFonts w:eastAsiaTheme="minorEastAsia"/>
              <w:noProof/>
              <w:kern w:val="2"/>
              <w:sz w:val="24"/>
              <w:szCs w:val="24"/>
              <w:lang w:eastAsia="en-GB"/>
              <w14:ligatures w14:val="standardContextual"/>
            </w:rPr>
          </w:pPr>
          <w:r>
            <w:fldChar w:fldCharType="begin"/>
          </w:r>
          <w:r>
            <w:instrText xml:space="preserve"> TOC \o "1-3" \h \z \u </w:instrText>
          </w:r>
          <w:r>
            <w:fldChar w:fldCharType="separate"/>
          </w:r>
          <w:hyperlink w:anchor="_Toc216175112" w:history="1">
            <w:r w:rsidR="002E49C4" w:rsidRPr="00F21D73">
              <w:rPr>
                <w:rStyle w:val="Hyperlink"/>
                <w:noProof/>
              </w:rPr>
              <w:t>1.</w:t>
            </w:r>
            <w:r w:rsidR="002E49C4">
              <w:rPr>
                <w:rFonts w:eastAsiaTheme="minorEastAsia"/>
                <w:noProof/>
                <w:kern w:val="2"/>
                <w:sz w:val="24"/>
                <w:szCs w:val="24"/>
                <w:lang w:eastAsia="en-GB"/>
                <w14:ligatures w14:val="standardContextual"/>
              </w:rPr>
              <w:tab/>
            </w:r>
            <w:r w:rsidR="002E49C4" w:rsidRPr="00F21D73">
              <w:rPr>
                <w:rStyle w:val="Hyperlink"/>
                <w:noProof/>
              </w:rPr>
              <w:t>Project Officer</w:t>
            </w:r>
            <w:r w:rsidR="002E49C4">
              <w:rPr>
                <w:noProof/>
                <w:webHidden/>
              </w:rPr>
              <w:tab/>
            </w:r>
            <w:r w:rsidR="002E49C4">
              <w:rPr>
                <w:noProof/>
                <w:webHidden/>
              </w:rPr>
              <w:fldChar w:fldCharType="begin"/>
            </w:r>
            <w:r w:rsidR="002E49C4">
              <w:rPr>
                <w:noProof/>
                <w:webHidden/>
              </w:rPr>
              <w:instrText xml:space="preserve"> PAGEREF _Toc216175112 \h </w:instrText>
            </w:r>
            <w:r w:rsidR="002E49C4">
              <w:rPr>
                <w:noProof/>
                <w:webHidden/>
              </w:rPr>
            </w:r>
            <w:r w:rsidR="002E49C4">
              <w:rPr>
                <w:noProof/>
                <w:webHidden/>
              </w:rPr>
              <w:fldChar w:fldCharType="separate"/>
            </w:r>
            <w:r w:rsidR="002E49C4">
              <w:rPr>
                <w:noProof/>
                <w:webHidden/>
              </w:rPr>
              <w:t>2</w:t>
            </w:r>
            <w:r w:rsidR="002E49C4">
              <w:rPr>
                <w:noProof/>
                <w:webHidden/>
              </w:rPr>
              <w:fldChar w:fldCharType="end"/>
            </w:r>
          </w:hyperlink>
        </w:p>
        <w:p w14:paraId="1B33A87B" w14:textId="1E97DCDE" w:rsidR="002E49C4" w:rsidRDefault="002E49C4">
          <w:pPr>
            <w:pStyle w:val="TOC1"/>
            <w:tabs>
              <w:tab w:val="left" w:pos="440"/>
              <w:tab w:val="right" w:leader="dot" w:pos="9016"/>
            </w:tabs>
            <w:rPr>
              <w:rFonts w:eastAsiaTheme="minorEastAsia"/>
              <w:noProof/>
              <w:kern w:val="2"/>
              <w:sz w:val="24"/>
              <w:szCs w:val="24"/>
              <w:lang w:eastAsia="en-GB"/>
              <w14:ligatures w14:val="standardContextual"/>
            </w:rPr>
          </w:pPr>
          <w:hyperlink w:anchor="_Toc216175113" w:history="1">
            <w:r w:rsidRPr="00F21D73">
              <w:rPr>
                <w:rStyle w:val="Hyperlink"/>
                <w:noProof/>
              </w:rPr>
              <w:t>2.</w:t>
            </w:r>
            <w:r>
              <w:rPr>
                <w:rFonts w:eastAsiaTheme="minorEastAsia"/>
                <w:noProof/>
                <w:kern w:val="2"/>
                <w:sz w:val="24"/>
                <w:szCs w:val="24"/>
                <w:lang w:eastAsia="en-GB"/>
                <w14:ligatures w14:val="standardContextual"/>
              </w:rPr>
              <w:tab/>
            </w:r>
            <w:r w:rsidRPr="00F21D73">
              <w:rPr>
                <w:rStyle w:val="Hyperlink"/>
                <w:noProof/>
              </w:rPr>
              <w:t>Introduction &amp; Overview</w:t>
            </w:r>
            <w:r>
              <w:rPr>
                <w:noProof/>
                <w:webHidden/>
              </w:rPr>
              <w:tab/>
            </w:r>
            <w:r>
              <w:rPr>
                <w:noProof/>
                <w:webHidden/>
              </w:rPr>
              <w:fldChar w:fldCharType="begin"/>
            </w:r>
            <w:r>
              <w:rPr>
                <w:noProof/>
                <w:webHidden/>
              </w:rPr>
              <w:instrText xml:space="preserve"> PAGEREF _Toc216175113 \h </w:instrText>
            </w:r>
            <w:r>
              <w:rPr>
                <w:noProof/>
                <w:webHidden/>
              </w:rPr>
            </w:r>
            <w:r>
              <w:rPr>
                <w:noProof/>
                <w:webHidden/>
              </w:rPr>
              <w:fldChar w:fldCharType="separate"/>
            </w:r>
            <w:r>
              <w:rPr>
                <w:noProof/>
                <w:webHidden/>
              </w:rPr>
              <w:t>2</w:t>
            </w:r>
            <w:r>
              <w:rPr>
                <w:noProof/>
                <w:webHidden/>
              </w:rPr>
              <w:fldChar w:fldCharType="end"/>
            </w:r>
          </w:hyperlink>
        </w:p>
        <w:p w14:paraId="27D342F6" w14:textId="16D7534C" w:rsidR="002E49C4" w:rsidRDefault="002E49C4">
          <w:pPr>
            <w:pStyle w:val="TOC1"/>
            <w:tabs>
              <w:tab w:val="left" w:pos="440"/>
              <w:tab w:val="right" w:leader="dot" w:pos="9016"/>
            </w:tabs>
            <w:rPr>
              <w:rFonts w:eastAsiaTheme="minorEastAsia"/>
              <w:noProof/>
              <w:kern w:val="2"/>
              <w:sz w:val="24"/>
              <w:szCs w:val="24"/>
              <w:lang w:eastAsia="en-GB"/>
              <w14:ligatures w14:val="standardContextual"/>
            </w:rPr>
          </w:pPr>
          <w:hyperlink w:anchor="_Toc216175114" w:history="1">
            <w:r w:rsidRPr="00F21D73">
              <w:rPr>
                <w:rStyle w:val="Hyperlink"/>
                <w:noProof/>
              </w:rPr>
              <w:t>3.</w:t>
            </w:r>
            <w:r>
              <w:rPr>
                <w:rFonts w:eastAsiaTheme="minorEastAsia"/>
                <w:noProof/>
                <w:kern w:val="2"/>
                <w:sz w:val="24"/>
                <w:szCs w:val="24"/>
                <w:lang w:eastAsia="en-GB"/>
                <w14:ligatures w14:val="standardContextual"/>
              </w:rPr>
              <w:tab/>
            </w:r>
            <w:r w:rsidRPr="00F21D73">
              <w:rPr>
                <w:rStyle w:val="Hyperlink"/>
                <w:noProof/>
              </w:rPr>
              <w:t>Scope of the Service</w:t>
            </w:r>
            <w:r>
              <w:rPr>
                <w:noProof/>
                <w:webHidden/>
              </w:rPr>
              <w:tab/>
            </w:r>
            <w:r>
              <w:rPr>
                <w:noProof/>
                <w:webHidden/>
              </w:rPr>
              <w:fldChar w:fldCharType="begin"/>
            </w:r>
            <w:r>
              <w:rPr>
                <w:noProof/>
                <w:webHidden/>
              </w:rPr>
              <w:instrText xml:space="preserve"> PAGEREF _Toc216175114 \h </w:instrText>
            </w:r>
            <w:r>
              <w:rPr>
                <w:noProof/>
                <w:webHidden/>
              </w:rPr>
            </w:r>
            <w:r>
              <w:rPr>
                <w:noProof/>
                <w:webHidden/>
              </w:rPr>
              <w:fldChar w:fldCharType="separate"/>
            </w:r>
            <w:r>
              <w:rPr>
                <w:noProof/>
                <w:webHidden/>
              </w:rPr>
              <w:t>3</w:t>
            </w:r>
            <w:r>
              <w:rPr>
                <w:noProof/>
                <w:webHidden/>
              </w:rPr>
              <w:fldChar w:fldCharType="end"/>
            </w:r>
          </w:hyperlink>
        </w:p>
        <w:p w14:paraId="6EBCADC2" w14:textId="5AF35F44" w:rsidR="002E49C4" w:rsidRDefault="002E49C4">
          <w:pPr>
            <w:pStyle w:val="TOC3"/>
            <w:tabs>
              <w:tab w:val="left" w:pos="960"/>
              <w:tab w:val="right" w:leader="dot" w:pos="9016"/>
            </w:tabs>
            <w:rPr>
              <w:rFonts w:eastAsiaTheme="minorEastAsia"/>
              <w:noProof/>
              <w:kern w:val="2"/>
              <w:sz w:val="24"/>
              <w:szCs w:val="24"/>
              <w:lang w:eastAsia="en-GB"/>
              <w14:ligatures w14:val="standardContextual"/>
            </w:rPr>
          </w:pPr>
          <w:hyperlink w:anchor="_Toc216175115" w:history="1">
            <w:r w:rsidRPr="00F21D73">
              <w:rPr>
                <w:rStyle w:val="Hyperlink"/>
                <w:noProof/>
              </w:rPr>
              <w:t>A)</w:t>
            </w:r>
            <w:r>
              <w:rPr>
                <w:rFonts w:eastAsiaTheme="minorEastAsia"/>
                <w:noProof/>
                <w:kern w:val="2"/>
                <w:sz w:val="24"/>
                <w:szCs w:val="24"/>
                <w:lang w:eastAsia="en-GB"/>
                <w14:ligatures w14:val="standardContextual"/>
              </w:rPr>
              <w:tab/>
            </w:r>
            <w:r w:rsidRPr="00F21D73">
              <w:rPr>
                <w:rStyle w:val="Hyperlink"/>
                <w:noProof/>
              </w:rPr>
              <w:t>Site Location</w:t>
            </w:r>
            <w:r>
              <w:rPr>
                <w:noProof/>
                <w:webHidden/>
              </w:rPr>
              <w:tab/>
            </w:r>
            <w:r>
              <w:rPr>
                <w:noProof/>
                <w:webHidden/>
              </w:rPr>
              <w:fldChar w:fldCharType="begin"/>
            </w:r>
            <w:r>
              <w:rPr>
                <w:noProof/>
                <w:webHidden/>
              </w:rPr>
              <w:instrText xml:space="preserve"> PAGEREF _Toc216175115 \h </w:instrText>
            </w:r>
            <w:r>
              <w:rPr>
                <w:noProof/>
                <w:webHidden/>
              </w:rPr>
            </w:r>
            <w:r>
              <w:rPr>
                <w:noProof/>
                <w:webHidden/>
              </w:rPr>
              <w:fldChar w:fldCharType="separate"/>
            </w:r>
            <w:r>
              <w:rPr>
                <w:noProof/>
                <w:webHidden/>
              </w:rPr>
              <w:t>3</w:t>
            </w:r>
            <w:r>
              <w:rPr>
                <w:noProof/>
                <w:webHidden/>
              </w:rPr>
              <w:fldChar w:fldCharType="end"/>
            </w:r>
          </w:hyperlink>
        </w:p>
        <w:p w14:paraId="5762D5E0" w14:textId="572348EC" w:rsidR="002E49C4" w:rsidRDefault="002E49C4">
          <w:pPr>
            <w:pStyle w:val="TOC3"/>
            <w:tabs>
              <w:tab w:val="left" w:pos="960"/>
              <w:tab w:val="right" w:leader="dot" w:pos="9016"/>
            </w:tabs>
            <w:rPr>
              <w:rFonts w:eastAsiaTheme="minorEastAsia"/>
              <w:noProof/>
              <w:kern w:val="2"/>
              <w:sz w:val="24"/>
              <w:szCs w:val="24"/>
              <w:lang w:eastAsia="en-GB"/>
              <w14:ligatures w14:val="standardContextual"/>
            </w:rPr>
          </w:pPr>
          <w:hyperlink w:anchor="_Toc216175116" w:history="1">
            <w:r w:rsidRPr="00F21D73">
              <w:rPr>
                <w:rStyle w:val="Hyperlink"/>
                <w:noProof/>
              </w:rPr>
              <w:t>B)</w:t>
            </w:r>
            <w:r>
              <w:rPr>
                <w:rFonts w:eastAsiaTheme="minorEastAsia"/>
                <w:noProof/>
                <w:kern w:val="2"/>
                <w:sz w:val="24"/>
                <w:szCs w:val="24"/>
                <w:lang w:eastAsia="en-GB"/>
                <w14:ligatures w14:val="standardContextual"/>
              </w:rPr>
              <w:tab/>
            </w:r>
            <w:r w:rsidRPr="00F21D73">
              <w:rPr>
                <w:rStyle w:val="Hyperlink"/>
                <w:noProof/>
              </w:rPr>
              <w:t>Site Information</w:t>
            </w:r>
            <w:r>
              <w:rPr>
                <w:noProof/>
                <w:webHidden/>
              </w:rPr>
              <w:tab/>
            </w:r>
            <w:r>
              <w:rPr>
                <w:noProof/>
                <w:webHidden/>
              </w:rPr>
              <w:fldChar w:fldCharType="begin"/>
            </w:r>
            <w:r>
              <w:rPr>
                <w:noProof/>
                <w:webHidden/>
              </w:rPr>
              <w:instrText xml:space="preserve"> PAGEREF _Toc216175116 \h </w:instrText>
            </w:r>
            <w:r>
              <w:rPr>
                <w:noProof/>
                <w:webHidden/>
              </w:rPr>
            </w:r>
            <w:r>
              <w:rPr>
                <w:noProof/>
                <w:webHidden/>
              </w:rPr>
              <w:fldChar w:fldCharType="separate"/>
            </w:r>
            <w:r>
              <w:rPr>
                <w:noProof/>
                <w:webHidden/>
              </w:rPr>
              <w:t>5</w:t>
            </w:r>
            <w:r>
              <w:rPr>
                <w:noProof/>
                <w:webHidden/>
              </w:rPr>
              <w:fldChar w:fldCharType="end"/>
            </w:r>
          </w:hyperlink>
        </w:p>
        <w:p w14:paraId="05B3C985" w14:textId="559D7A31" w:rsidR="002E49C4" w:rsidRDefault="002E49C4">
          <w:pPr>
            <w:pStyle w:val="TOC3"/>
            <w:tabs>
              <w:tab w:val="left" w:pos="960"/>
              <w:tab w:val="right" w:leader="dot" w:pos="9016"/>
            </w:tabs>
            <w:rPr>
              <w:rFonts w:eastAsiaTheme="minorEastAsia"/>
              <w:noProof/>
              <w:kern w:val="2"/>
              <w:sz w:val="24"/>
              <w:szCs w:val="24"/>
              <w:lang w:eastAsia="en-GB"/>
              <w14:ligatures w14:val="standardContextual"/>
            </w:rPr>
          </w:pPr>
          <w:hyperlink w:anchor="_Toc216175117" w:history="1">
            <w:r w:rsidRPr="00F21D73">
              <w:rPr>
                <w:rStyle w:val="Hyperlink"/>
                <w:noProof/>
              </w:rPr>
              <w:t>C)</w:t>
            </w:r>
            <w:r>
              <w:rPr>
                <w:rFonts w:eastAsiaTheme="minorEastAsia"/>
                <w:noProof/>
                <w:kern w:val="2"/>
                <w:sz w:val="24"/>
                <w:szCs w:val="24"/>
                <w:lang w:eastAsia="en-GB"/>
                <w14:ligatures w14:val="standardContextual"/>
              </w:rPr>
              <w:tab/>
            </w:r>
            <w:r w:rsidRPr="00F21D73">
              <w:rPr>
                <w:rStyle w:val="Hyperlink"/>
                <w:noProof/>
              </w:rPr>
              <w:t>Services Required</w:t>
            </w:r>
            <w:r>
              <w:rPr>
                <w:noProof/>
                <w:webHidden/>
              </w:rPr>
              <w:tab/>
            </w:r>
            <w:r>
              <w:rPr>
                <w:noProof/>
                <w:webHidden/>
              </w:rPr>
              <w:fldChar w:fldCharType="begin"/>
            </w:r>
            <w:r>
              <w:rPr>
                <w:noProof/>
                <w:webHidden/>
              </w:rPr>
              <w:instrText xml:space="preserve"> PAGEREF _Toc216175117 \h </w:instrText>
            </w:r>
            <w:r>
              <w:rPr>
                <w:noProof/>
                <w:webHidden/>
              </w:rPr>
            </w:r>
            <w:r>
              <w:rPr>
                <w:noProof/>
                <w:webHidden/>
              </w:rPr>
              <w:fldChar w:fldCharType="separate"/>
            </w:r>
            <w:r>
              <w:rPr>
                <w:noProof/>
                <w:webHidden/>
              </w:rPr>
              <w:t>6</w:t>
            </w:r>
            <w:r>
              <w:rPr>
                <w:noProof/>
                <w:webHidden/>
              </w:rPr>
              <w:fldChar w:fldCharType="end"/>
            </w:r>
          </w:hyperlink>
        </w:p>
        <w:p w14:paraId="5D46B04E" w14:textId="71920698" w:rsidR="002E49C4" w:rsidRDefault="002E49C4">
          <w:pPr>
            <w:pStyle w:val="TOC3"/>
            <w:tabs>
              <w:tab w:val="left" w:pos="960"/>
              <w:tab w:val="right" w:leader="dot" w:pos="9016"/>
            </w:tabs>
            <w:rPr>
              <w:rFonts w:eastAsiaTheme="minorEastAsia"/>
              <w:noProof/>
              <w:kern w:val="2"/>
              <w:sz w:val="24"/>
              <w:szCs w:val="24"/>
              <w:lang w:eastAsia="en-GB"/>
              <w14:ligatures w14:val="standardContextual"/>
            </w:rPr>
          </w:pPr>
          <w:hyperlink w:anchor="_Toc216175118" w:history="1">
            <w:r w:rsidRPr="00F21D73">
              <w:rPr>
                <w:rStyle w:val="Hyperlink"/>
                <w:noProof/>
              </w:rPr>
              <w:t>D)</w:t>
            </w:r>
            <w:r>
              <w:rPr>
                <w:rFonts w:eastAsiaTheme="minorEastAsia"/>
                <w:noProof/>
                <w:kern w:val="2"/>
                <w:sz w:val="24"/>
                <w:szCs w:val="24"/>
                <w:lang w:eastAsia="en-GB"/>
                <w14:ligatures w14:val="standardContextual"/>
              </w:rPr>
              <w:tab/>
            </w:r>
            <w:r w:rsidRPr="00F21D73">
              <w:rPr>
                <w:rStyle w:val="Hyperlink"/>
                <w:noProof/>
              </w:rPr>
              <w:t>Timescale</w:t>
            </w:r>
            <w:r>
              <w:rPr>
                <w:noProof/>
                <w:webHidden/>
              </w:rPr>
              <w:tab/>
            </w:r>
            <w:r>
              <w:rPr>
                <w:noProof/>
                <w:webHidden/>
              </w:rPr>
              <w:fldChar w:fldCharType="begin"/>
            </w:r>
            <w:r>
              <w:rPr>
                <w:noProof/>
                <w:webHidden/>
              </w:rPr>
              <w:instrText xml:space="preserve"> PAGEREF _Toc216175118 \h </w:instrText>
            </w:r>
            <w:r>
              <w:rPr>
                <w:noProof/>
                <w:webHidden/>
              </w:rPr>
            </w:r>
            <w:r>
              <w:rPr>
                <w:noProof/>
                <w:webHidden/>
              </w:rPr>
              <w:fldChar w:fldCharType="separate"/>
            </w:r>
            <w:r>
              <w:rPr>
                <w:noProof/>
                <w:webHidden/>
              </w:rPr>
              <w:t>6</w:t>
            </w:r>
            <w:r>
              <w:rPr>
                <w:noProof/>
                <w:webHidden/>
              </w:rPr>
              <w:fldChar w:fldCharType="end"/>
            </w:r>
          </w:hyperlink>
        </w:p>
        <w:p w14:paraId="7BE69AFD" w14:textId="3853DDA8" w:rsidR="002E49C4" w:rsidRDefault="002E49C4">
          <w:pPr>
            <w:pStyle w:val="TOC3"/>
            <w:tabs>
              <w:tab w:val="left" w:pos="960"/>
              <w:tab w:val="right" w:leader="dot" w:pos="9016"/>
            </w:tabs>
            <w:rPr>
              <w:rFonts w:eastAsiaTheme="minorEastAsia"/>
              <w:noProof/>
              <w:kern w:val="2"/>
              <w:sz w:val="24"/>
              <w:szCs w:val="24"/>
              <w:lang w:eastAsia="en-GB"/>
              <w14:ligatures w14:val="standardContextual"/>
            </w:rPr>
          </w:pPr>
          <w:hyperlink w:anchor="_Toc216175119" w:history="1">
            <w:r w:rsidRPr="00F21D73">
              <w:rPr>
                <w:rStyle w:val="Hyperlink"/>
                <w:noProof/>
              </w:rPr>
              <w:t>E)</w:t>
            </w:r>
            <w:r>
              <w:rPr>
                <w:rFonts w:eastAsiaTheme="minorEastAsia"/>
                <w:noProof/>
                <w:kern w:val="2"/>
                <w:sz w:val="24"/>
                <w:szCs w:val="24"/>
                <w:lang w:eastAsia="en-GB"/>
                <w14:ligatures w14:val="standardContextual"/>
              </w:rPr>
              <w:tab/>
            </w:r>
            <w:r w:rsidRPr="00F21D73">
              <w:rPr>
                <w:rStyle w:val="Hyperlink"/>
                <w:noProof/>
              </w:rPr>
              <w:t>Special site considerations</w:t>
            </w:r>
            <w:r>
              <w:rPr>
                <w:noProof/>
                <w:webHidden/>
              </w:rPr>
              <w:tab/>
            </w:r>
            <w:r>
              <w:rPr>
                <w:noProof/>
                <w:webHidden/>
              </w:rPr>
              <w:fldChar w:fldCharType="begin"/>
            </w:r>
            <w:r>
              <w:rPr>
                <w:noProof/>
                <w:webHidden/>
              </w:rPr>
              <w:instrText xml:space="preserve"> PAGEREF _Toc216175119 \h </w:instrText>
            </w:r>
            <w:r>
              <w:rPr>
                <w:noProof/>
                <w:webHidden/>
              </w:rPr>
            </w:r>
            <w:r>
              <w:rPr>
                <w:noProof/>
                <w:webHidden/>
              </w:rPr>
              <w:fldChar w:fldCharType="separate"/>
            </w:r>
            <w:r>
              <w:rPr>
                <w:noProof/>
                <w:webHidden/>
              </w:rPr>
              <w:t>7</w:t>
            </w:r>
            <w:r>
              <w:rPr>
                <w:noProof/>
                <w:webHidden/>
              </w:rPr>
              <w:fldChar w:fldCharType="end"/>
            </w:r>
          </w:hyperlink>
        </w:p>
        <w:p w14:paraId="58D4E960" w14:textId="24CCC536" w:rsidR="002E49C4" w:rsidRDefault="002E49C4">
          <w:pPr>
            <w:pStyle w:val="TOC1"/>
            <w:tabs>
              <w:tab w:val="left" w:pos="440"/>
              <w:tab w:val="right" w:leader="dot" w:pos="9016"/>
            </w:tabs>
            <w:rPr>
              <w:rFonts w:eastAsiaTheme="minorEastAsia"/>
              <w:noProof/>
              <w:kern w:val="2"/>
              <w:sz w:val="24"/>
              <w:szCs w:val="24"/>
              <w:lang w:eastAsia="en-GB"/>
              <w14:ligatures w14:val="standardContextual"/>
            </w:rPr>
          </w:pPr>
          <w:hyperlink w:anchor="_Toc216175120" w:history="1">
            <w:r w:rsidRPr="00F21D73">
              <w:rPr>
                <w:rStyle w:val="Hyperlink"/>
                <w:noProof/>
              </w:rPr>
              <w:t>4.</w:t>
            </w:r>
            <w:r>
              <w:rPr>
                <w:rFonts w:eastAsiaTheme="minorEastAsia"/>
                <w:noProof/>
                <w:kern w:val="2"/>
                <w:sz w:val="24"/>
                <w:szCs w:val="24"/>
                <w:lang w:eastAsia="en-GB"/>
                <w14:ligatures w14:val="standardContextual"/>
              </w:rPr>
              <w:tab/>
            </w:r>
            <w:r w:rsidRPr="00F21D73">
              <w:rPr>
                <w:rStyle w:val="Hyperlink"/>
                <w:noProof/>
              </w:rPr>
              <w:t>ITT Responses</w:t>
            </w:r>
            <w:r>
              <w:rPr>
                <w:noProof/>
                <w:webHidden/>
              </w:rPr>
              <w:tab/>
            </w:r>
            <w:r>
              <w:rPr>
                <w:noProof/>
                <w:webHidden/>
              </w:rPr>
              <w:fldChar w:fldCharType="begin"/>
            </w:r>
            <w:r>
              <w:rPr>
                <w:noProof/>
                <w:webHidden/>
              </w:rPr>
              <w:instrText xml:space="preserve"> PAGEREF _Toc216175120 \h </w:instrText>
            </w:r>
            <w:r>
              <w:rPr>
                <w:noProof/>
                <w:webHidden/>
              </w:rPr>
            </w:r>
            <w:r>
              <w:rPr>
                <w:noProof/>
                <w:webHidden/>
              </w:rPr>
              <w:fldChar w:fldCharType="separate"/>
            </w:r>
            <w:r>
              <w:rPr>
                <w:noProof/>
                <w:webHidden/>
              </w:rPr>
              <w:t>7</w:t>
            </w:r>
            <w:r>
              <w:rPr>
                <w:noProof/>
                <w:webHidden/>
              </w:rPr>
              <w:fldChar w:fldCharType="end"/>
            </w:r>
          </w:hyperlink>
        </w:p>
        <w:p w14:paraId="7B09DF50" w14:textId="169E6362" w:rsidR="002E49C4" w:rsidRDefault="002E49C4">
          <w:pPr>
            <w:pStyle w:val="TOC3"/>
            <w:tabs>
              <w:tab w:val="left" w:pos="960"/>
              <w:tab w:val="right" w:leader="dot" w:pos="9016"/>
            </w:tabs>
            <w:rPr>
              <w:rFonts w:eastAsiaTheme="minorEastAsia"/>
              <w:noProof/>
              <w:kern w:val="2"/>
              <w:sz w:val="24"/>
              <w:szCs w:val="24"/>
              <w:lang w:eastAsia="en-GB"/>
              <w14:ligatures w14:val="standardContextual"/>
            </w:rPr>
          </w:pPr>
          <w:hyperlink w:anchor="_Toc216175121" w:history="1">
            <w:r w:rsidRPr="00F21D73">
              <w:rPr>
                <w:rStyle w:val="Hyperlink"/>
                <w:noProof/>
              </w:rPr>
              <w:t>A)</w:t>
            </w:r>
            <w:r>
              <w:rPr>
                <w:rFonts w:eastAsiaTheme="minorEastAsia"/>
                <w:noProof/>
                <w:kern w:val="2"/>
                <w:sz w:val="24"/>
                <w:szCs w:val="24"/>
                <w:lang w:eastAsia="en-GB"/>
                <w14:ligatures w14:val="standardContextual"/>
              </w:rPr>
              <w:tab/>
            </w:r>
            <w:r w:rsidRPr="00F21D73">
              <w:rPr>
                <w:rStyle w:val="Hyperlink"/>
                <w:noProof/>
              </w:rPr>
              <w:t>Respondent Guidelines</w:t>
            </w:r>
            <w:r>
              <w:rPr>
                <w:noProof/>
                <w:webHidden/>
              </w:rPr>
              <w:tab/>
            </w:r>
            <w:r>
              <w:rPr>
                <w:noProof/>
                <w:webHidden/>
              </w:rPr>
              <w:fldChar w:fldCharType="begin"/>
            </w:r>
            <w:r>
              <w:rPr>
                <w:noProof/>
                <w:webHidden/>
              </w:rPr>
              <w:instrText xml:space="preserve"> PAGEREF _Toc216175121 \h </w:instrText>
            </w:r>
            <w:r>
              <w:rPr>
                <w:noProof/>
                <w:webHidden/>
              </w:rPr>
            </w:r>
            <w:r>
              <w:rPr>
                <w:noProof/>
                <w:webHidden/>
              </w:rPr>
              <w:fldChar w:fldCharType="separate"/>
            </w:r>
            <w:r>
              <w:rPr>
                <w:noProof/>
                <w:webHidden/>
              </w:rPr>
              <w:t>7</w:t>
            </w:r>
            <w:r>
              <w:rPr>
                <w:noProof/>
                <w:webHidden/>
              </w:rPr>
              <w:fldChar w:fldCharType="end"/>
            </w:r>
          </w:hyperlink>
        </w:p>
        <w:p w14:paraId="44C8FF4A" w14:textId="1449D5E1" w:rsidR="002E49C4" w:rsidRDefault="002E49C4">
          <w:pPr>
            <w:pStyle w:val="TOC3"/>
            <w:tabs>
              <w:tab w:val="left" w:pos="960"/>
              <w:tab w:val="right" w:leader="dot" w:pos="9016"/>
            </w:tabs>
            <w:rPr>
              <w:rFonts w:eastAsiaTheme="minorEastAsia"/>
              <w:noProof/>
              <w:kern w:val="2"/>
              <w:sz w:val="24"/>
              <w:szCs w:val="24"/>
              <w:lang w:eastAsia="en-GB"/>
              <w14:ligatures w14:val="standardContextual"/>
            </w:rPr>
          </w:pPr>
          <w:hyperlink w:anchor="_Toc216175122" w:history="1">
            <w:r w:rsidRPr="00F21D73">
              <w:rPr>
                <w:rStyle w:val="Hyperlink"/>
                <w:bCs/>
                <w:noProof/>
              </w:rPr>
              <w:t>B)</w:t>
            </w:r>
            <w:r>
              <w:rPr>
                <w:rFonts w:eastAsiaTheme="minorEastAsia"/>
                <w:noProof/>
                <w:kern w:val="2"/>
                <w:sz w:val="24"/>
                <w:szCs w:val="24"/>
                <w:lang w:eastAsia="en-GB"/>
                <w14:ligatures w14:val="standardContextual"/>
              </w:rPr>
              <w:tab/>
            </w:r>
            <w:r w:rsidRPr="00F21D73">
              <w:rPr>
                <w:rStyle w:val="Hyperlink"/>
                <w:noProof/>
              </w:rPr>
              <w:t>Tender Assessments: Evaluation and Process</w:t>
            </w:r>
            <w:r>
              <w:rPr>
                <w:noProof/>
                <w:webHidden/>
              </w:rPr>
              <w:tab/>
            </w:r>
            <w:r>
              <w:rPr>
                <w:noProof/>
                <w:webHidden/>
              </w:rPr>
              <w:fldChar w:fldCharType="begin"/>
            </w:r>
            <w:r>
              <w:rPr>
                <w:noProof/>
                <w:webHidden/>
              </w:rPr>
              <w:instrText xml:space="preserve"> PAGEREF _Toc216175122 \h </w:instrText>
            </w:r>
            <w:r>
              <w:rPr>
                <w:noProof/>
                <w:webHidden/>
              </w:rPr>
            </w:r>
            <w:r>
              <w:rPr>
                <w:noProof/>
                <w:webHidden/>
              </w:rPr>
              <w:fldChar w:fldCharType="separate"/>
            </w:r>
            <w:r>
              <w:rPr>
                <w:noProof/>
                <w:webHidden/>
              </w:rPr>
              <w:t>8</w:t>
            </w:r>
            <w:r>
              <w:rPr>
                <w:noProof/>
                <w:webHidden/>
              </w:rPr>
              <w:fldChar w:fldCharType="end"/>
            </w:r>
          </w:hyperlink>
        </w:p>
        <w:p w14:paraId="6DF6A434" w14:textId="3AD94279" w:rsidR="002E49C4" w:rsidRDefault="002E49C4">
          <w:pPr>
            <w:pStyle w:val="TOC3"/>
            <w:tabs>
              <w:tab w:val="left" w:pos="960"/>
              <w:tab w:val="right" w:leader="dot" w:pos="9016"/>
            </w:tabs>
            <w:rPr>
              <w:rFonts w:eastAsiaTheme="minorEastAsia"/>
              <w:noProof/>
              <w:kern w:val="2"/>
              <w:sz w:val="24"/>
              <w:szCs w:val="24"/>
              <w:lang w:eastAsia="en-GB"/>
              <w14:ligatures w14:val="standardContextual"/>
            </w:rPr>
          </w:pPr>
          <w:hyperlink w:anchor="_Toc216175123" w:history="1">
            <w:r w:rsidRPr="00F21D73">
              <w:rPr>
                <w:rStyle w:val="Hyperlink"/>
                <w:bCs/>
                <w:noProof/>
              </w:rPr>
              <w:t>C)</w:t>
            </w:r>
            <w:r>
              <w:rPr>
                <w:rFonts w:eastAsiaTheme="minorEastAsia"/>
                <w:noProof/>
                <w:kern w:val="2"/>
                <w:sz w:val="24"/>
                <w:szCs w:val="24"/>
                <w:lang w:eastAsia="en-GB"/>
                <w14:ligatures w14:val="standardContextual"/>
              </w:rPr>
              <w:tab/>
            </w:r>
            <w:r w:rsidRPr="00F21D73">
              <w:rPr>
                <w:rStyle w:val="Hyperlink"/>
                <w:noProof/>
              </w:rPr>
              <w:t>Confidentiality</w:t>
            </w:r>
            <w:r>
              <w:rPr>
                <w:noProof/>
                <w:webHidden/>
              </w:rPr>
              <w:tab/>
            </w:r>
            <w:r>
              <w:rPr>
                <w:noProof/>
                <w:webHidden/>
              </w:rPr>
              <w:fldChar w:fldCharType="begin"/>
            </w:r>
            <w:r>
              <w:rPr>
                <w:noProof/>
                <w:webHidden/>
              </w:rPr>
              <w:instrText xml:space="preserve"> PAGEREF _Toc216175123 \h </w:instrText>
            </w:r>
            <w:r>
              <w:rPr>
                <w:noProof/>
                <w:webHidden/>
              </w:rPr>
            </w:r>
            <w:r>
              <w:rPr>
                <w:noProof/>
                <w:webHidden/>
              </w:rPr>
              <w:fldChar w:fldCharType="separate"/>
            </w:r>
            <w:r>
              <w:rPr>
                <w:noProof/>
                <w:webHidden/>
              </w:rPr>
              <w:t>8</w:t>
            </w:r>
            <w:r>
              <w:rPr>
                <w:noProof/>
                <w:webHidden/>
              </w:rPr>
              <w:fldChar w:fldCharType="end"/>
            </w:r>
          </w:hyperlink>
        </w:p>
        <w:p w14:paraId="2A06556E" w14:textId="63544EF1" w:rsidR="002E49C4" w:rsidRDefault="002E49C4">
          <w:pPr>
            <w:pStyle w:val="TOC3"/>
            <w:tabs>
              <w:tab w:val="left" w:pos="960"/>
              <w:tab w:val="right" w:leader="dot" w:pos="9016"/>
            </w:tabs>
            <w:rPr>
              <w:rFonts w:eastAsiaTheme="minorEastAsia"/>
              <w:noProof/>
              <w:kern w:val="2"/>
              <w:sz w:val="24"/>
              <w:szCs w:val="24"/>
              <w:lang w:eastAsia="en-GB"/>
              <w14:ligatures w14:val="standardContextual"/>
            </w:rPr>
          </w:pPr>
          <w:hyperlink w:anchor="_Toc216175124" w:history="1">
            <w:r w:rsidRPr="00F21D73">
              <w:rPr>
                <w:rStyle w:val="Hyperlink"/>
                <w:bCs/>
                <w:noProof/>
              </w:rPr>
              <w:t>D)</w:t>
            </w:r>
            <w:r>
              <w:rPr>
                <w:rFonts w:eastAsiaTheme="minorEastAsia"/>
                <w:noProof/>
                <w:kern w:val="2"/>
                <w:sz w:val="24"/>
                <w:szCs w:val="24"/>
                <w:lang w:eastAsia="en-GB"/>
                <w14:ligatures w14:val="standardContextual"/>
              </w:rPr>
              <w:tab/>
            </w:r>
            <w:r w:rsidRPr="00F21D73">
              <w:rPr>
                <w:rStyle w:val="Hyperlink"/>
                <w:noProof/>
              </w:rPr>
              <w:t>Finance</w:t>
            </w:r>
            <w:r>
              <w:rPr>
                <w:noProof/>
                <w:webHidden/>
              </w:rPr>
              <w:tab/>
            </w:r>
            <w:r>
              <w:rPr>
                <w:noProof/>
                <w:webHidden/>
              </w:rPr>
              <w:fldChar w:fldCharType="begin"/>
            </w:r>
            <w:r>
              <w:rPr>
                <w:noProof/>
                <w:webHidden/>
              </w:rPr>
              <w:instrText xml:space="preserve"> PAGEREF _Toc216175124 \h </w:instrText>
            </w:r>
            <w:r>
              <w:rPr>
                <w:noProof/>
                <w:webHidden/>
              </w:rPr>
            </w:r>
            <w:r>
              <w:rPr>
                <w:noProof/>
                <w:webHidden/>
              </w:rPr>
              <w:fldChar w:fldCharType="separate"/>
            </w:r>
            <w:r>
              <w:rPr>
                <w:noProof/>
                <w:webHidden/>
              </w:rPr>
              <w:t>8</w:t>
            </w:r>
            <w:r>
              <w:rPr>
                <w:noProof/>
                <w:webHidden/>
              </w:rPr>
              <w:fldChar w:fldCharType="end"/>
            </w:r>
          </w:hyperlink>
        </w:p>
        <w:p w14:paraId="50081E39" w14:textId="2D62467C" w:rsidR="002E49C4" w:rsidRDefault="002E49C4">
          <w:pPr>
            <w:pStyle w:val="TOC3"/>
            <w:tabs>
              <w:tab w:val="left" w:pos="960"/>
              <w:tab w:val="right" w:leader="dot" w:pos="9016"/>
            </w:tabs>
            <w:rPr>
              <w:rFonts w:eastAsiaTheme="minorEastAsia"/>
              <w:noProof/>
              <w:kern w:val="2"/>
              <w:sz w:val="24"/>
              <w:szCs w:val="24"/>
              <w:lang w:eastAsia="en-GB"/>
              <w14:ligatures w14:val="standardContextual"/>
            </w:rPr>
          </w:pPr>
          <w:hyperlink w:anchor="_Toc216175125" w:history="1">
            <w:r w:rsidRPr="00F21D73">
              <w:rPr>
                <w:rStyle w:val="Hyperlink"/>
                <w:bCs/>
                <w:noProof/>
              </w:rPr>
              <w:t>E)</w:t>
            </w:r>
            <w:r>
              <w:rPr>
                <w:rFonts w:eastAsiaTheme="minorEastAsia"/>
                <w:noProof/>
                <w:kern w:val="2"/>
                <w:sz w:val="24"/>
                <w:szCs w:val="24"/>
                <w:lang w:eastAsia="en-GB"/>
                <w14:ligatures w14:val="standardContextual"/>
              </w:rPr>
              <w:tab/>
            </w:r>
            <w:r w:rsidRPr="00F21D73">
              <w:rPr>
                <w:rStyle w:val="Hyperlink"/>
                <w:noProof/>
              </w:rPr>
              <w:t>ITT Acceptance</w:t>
            </w:r>
            <w:r>
              <w:rPr>
                <w:noProof/>
                <w:webHidden/>
              </w:rPr>
              <w:tab/>
            </w:r>
            <w:r>
              <w:rPr>
                <w:noProof/>
                <w:webHidden/>
              </w:rPr>
              <w:fldChar w:fldCharType="begin"/>
            </w:r>
            <w:r>
              <w:rPr>
                <w:noProof/>
                <w:webHidden/>
              </w:rPr>
              <w:instrText xml:space="preserve"> PAGEREF _Toc216175125 \h </w:instrText>
            </w:r>
            <w:r>
              <w:rPr>
                <w:noProof/>
                <w:webHidden/>
              </w:rPr>
            </w:r>
            <w:r>
              <w:rPr>
                <w:noProof/>
                <w:webHidden/>
              </w:rPr>
              <w:fldChar w:fldCharType="separate"/>
            </w:r>
            <w:r>
              <w:rPr>
                <w:noProof/>
                <w:webHidden/>
              </w:rPr>
              <w:t>8</w:t>
            </w:r>
            <w:r>
              <w:rPr>
                <w:noProof/>
                <w:webHidden/>
              </w:rPr>
              <w:fldChar w:fldCharType="end"/>
            </w:r>
          </w:hyperlink>
        </w:p>
        <w:p w14:paraId="627C5290" w14:textId="073B1F5E" w:rsidR="002E49C4" w:rsidRDefault="002E49C4">
          <w:pPr>
            <w:pStyle w:val="TOC1"/>
            <w:tabs>
              <w:tab w:val="left" w:pos="440"/>
              <w:tab w:val="right" w:leader="dot" w:pos="9016"/>
            </w:tabs>
            <w:rPr>
              <w:rFonts w:eastAsiaTheme="minorEastAsia"/>
              <w:noProof/>
              <w:kern w:val="2"/>
              <w:sz w:val="24"/>
              <w:szCs w:val="24"/>
              <w:lang w:eastAsia="en-GB"/>
              <w14:ligatures w14:val="standardContextual"/>
            </w:rPr>
          </w:pPr>
          <w:hyperlink w:anchor="_Toc216175126" w:history="1">
            <w:r w:rsidRPr="00F21D73">
              <w:rPr>
                <w:rStyle w:val="Hyperlink"/>
                <w:noProof/>
              </w:rPr>
              <w:t>5.</w:t>
            </w:r>
            <w:r>
              <w:rPr>
                <w:rFonts w:eastAsiaTheme="minorEastAsia"/>
                <w:noProof/>
                <w:kern w:val="2"/>
                <w:sz w:val="24"/>
                <w:szCs w:val="24"/>
                <w:lang w:eastAsia="en-GB"/>
                <w14:ligatures w14:val="standardContextual"/>
              </w:rPr>
              <w:tab/>
            </w:r>
            <w:r w:rsidRPr="00F21D73">
              <w:rPr>
                <w:rStyle w:val="Hyperlink"/>
                <w:noProof/>
              </w:rPr>
              <w:t>Photographs for Reference</w:t>
            </w:r>
            <w:r>
              <w:rPr>
                <w:noProof/>
                <w:webHidden/>
              </w:rPr>
              <w:tab/>
            </w:r>
            <w:r>
              <w:rPr>
                <w:noProof/>
                <w:webHidden/>
              </w:rPr>
              <w:fldChar w:fldCharType="begin"/>
            </w:r>
            <w:r>
              <w:rPr>
                <w:noProof/>
                <w:webHidden/>
              </w:rPr>
              <w:instrText xml:space="preserve"> PAGEREF _Toc216175126 \h </w:instrText>
            </w:r>
            <w:r>
              <w:rPr>
                <w:noProof/>
                <w:webHidden/>
              </w:rPr>
            </w:r>
            <w:r>
              <w:rPr>
                <w:noProof/>
                <w:webHidden/>
              </w:rPr>
              <w:fldChar w:fldCharType="separate"/>
            </w:r>
            <w:r>
              <w:rPr>
                <w:noProof/>
                <w:webHidden/>
              </w:rPr>
              <w:t>10</w:t>
            </w:r>
            <w:r>
              <w:rPr>
                <w:noProof/>
                <w:webHidden/>
              </w:rPr>
              <w:fldChar w:fldCharType="end"/>
            </w:r>
          </w:hyperlink>
        </w:p>
        <w:p w14:paraId="567840B1" w14:textId="638B1635" w:rsidR="002E49C4" w:rsidRDefault="002E49C4">
          <w:pPr>
            <w:pStyle w:val="TOC2"/>
            <w:tabs>
              <w:tab w:val="left" w:pos="1680"/>
              <w:tab w:val="right" w:leader="dot" w:pos="9016"/>
            </w:tabs>
            <w:rPr>
              <w:rFonts w:eastAsiaTheme="minorEastAsia"/>
              <w:noProof/>
              <w:kern w:val="2"/>
              <w:sz w:val="24"/>
              <w:szCs w:val="24"/>
              <w:lang w:eastAsia="en-GB"/>
              <w14:ligatures w14:val="standardContextual"/>
            </w:rPr>
          </w:pPr>
          <w:hyperlink w:anchor="_Toc216175127" w:history="1">
            <w:r w:rsidRPr="00F21D73">
              <w:rPr>
                <w:rStyle w:val="Hyperlink"/>
                <w:noProof/>
              </w:rPr>
              <w:t>Appendix A:</w:t>
            </w:r>
            <w:r>
              <w:rPr>
                <w:rFonts w:eastAsiaTheme="minorEastAsia"/>
                <w:noProof/>
                <w:kern w:val="2"/>
                <w:sz w:val="24"/>
                <w:szCs w:val="24"/>
                <w:lang w:eastAsia="en-GB"/>
                <w14:ligatures w14:val="standardContextual"/>
              </w:rPr>
              <w:tab/>
            </w:r>
            <w:r w:rsidRPr="00F21D73">
              <w:rPr>
                <w:rStyle w:val="Hyperlink"/>
                <w:noProof/>
              </w:rPr>
              <w:t>Concept Plan</w:t>
            </w:r>
            <w:r>
              <w:rPr>
                <w:noProof/>
                <w:webHidden/>
              </w:rPr>
              <w:tab/>
            </w:r>
            <w:r>
              <w:rPr>
                <w:noProof/>
                <w:webHidden/>
              </w:rPr>
              <w:fldChar w:fldCharType="begin"/>
            </w:r>
            <w:r>
              <w:rPr>
                <w:noProof/>
                <w:webHidden/>
              </w:rPr>
              <w:instrText xml:space="preserve"> PAGEREF _Toc216175127 \h </w:instrText>
            </w:r>
            <w:r>
              <w:rPr>
                <w:noProof/>
                <w:webHidden/>
              </w:rPr>
            </w:r>
            <w:r>
              <w:rPr>
                <w:noProof/>
                <w:webHidden/>
              </w:rPr>
              <w:fldChar w:fldCharType="separate"/>
            </w:r>
            <w:r>
              <w:rPr>
                <w:noProof/>
                <w:webHidden/>
              </w:rPr>
              <w:t>13</w:t>
            </w:r>
            <w:r>
              <w:rPr>
                <w:noProof/>
                <w:webHidden/>
              </w:rPr>
              <w:fldChar w:fldCharType="end"/>
            </w:r>
          </w:hyperlink>
        </w:p>
        <w:p w14:paraId="66BC2AE4" w14:textId="5E56B318" w:rsidR="00B30A55" w:rsidRDefault="00B30A55">
          <w:r>
            <w:rPr>
              <w:b/>
              <w:bCs/>
              <w:noProof/>
            </w:rPr>
            <w:fldChar w:fldCharType="end"/>
          </w:r>
        </w:p>
      </w:sdtContent>
    </w:sdt>
    <w:p w14:paraId="5BC64E3C" w14:textId="77777777" w:rsidR="0091385D" w:rsidRDefault="0091385D">
      <w:pPr>
        <w:rPr>
          <w:rFonts w:cstheme="minorHAnsi"/>
          <w:b/>
        </w:rPr>
      </w:pPr>
    </w:p>
    <w:p w14:paraId="61B432BB" w14:textId="77777777" w:rsidR="0091385D" w:rsidRDefault="0091385D">
      <w:pPr>
        <w:rPr>
          <w:rFonts w:cstheme="minorHAnsi"/>
          <w:b/>
        </w:rPr>
      </w:pPr>
    </w:p>
    <w:p w14:paraId="590B0F17" w14:textId="77777777" w:rsidR="0091385D" w:rsidRDefault="0091385D">
      <w:pPr>
        <w:rPr>
          <w:rFonts w:cstheme="minorHAnsi"/>
          <w:b/>
        </w:rPr>
        <w:sectPr w:rsidR="0091385D" w:rsidSect="008C6BBE">
          <w:footerReference w:type="default" r:id="rId14"/>
          <w:pgSz w:w="11906" w:h="16838"/>
          <w:pgMar w:top="1440" w:right="1440" w:bottom="1440" w:left="1440" w:header="708" w:footer="708" w:gutter="0"/>
          <w:pgNumType w:fmt="lowerRoman" w:start="0"/>
          <w:cols w:space="708"/>
          <w:titlePg/>
          <w:docGrid w:linePitch="360"/>
        </w:sectPr>
      </w:pPr>
    </w:p>
    <w:p w14:paraId="184ED96C" w14:textId="77777777" w:rsidR="00FD0B1B" w:rsidRPr="00626A0D" w:rsidRDefault="00FD0B1B" w:rsidP="000E22A5">
      <w:pPr>
        <w:pStyle w:val="Heading1"/>
        <w:rPr>
          <w:b w:val="0"/>
        </w:rPr>
      </w:pPr>
      <w:bookmarkStart w:id="3" w:name="_Toc216175112"/>
      <w:r w:rsidRPr="00626A0D">
        <w:lastRenderedPageBreak/>
        <w:t>Project Officer</w:t>
      </w:r>
      <w:bookmarkEnd w:id="3"/>
      <w:r w:rsidR="00060FA5">
        <w:t xml:space="preserve"> </w:t>
      </w:r>
    </w:p>
    <w:bookmarkEnd w:id="2"/>
    <w:p w14:paraId="23F7C593" w14:textId="77777777" w:rsidR="00E36063" w:rsidRPr="00E36063" w:rsidRDefault="00E36063" w:rsidP="00E36063">
      <w:pPr>
        <w:spacing w:after="0"/>
        <w:rPr>
          <w:rFonts w:ascii="Open Sans" w:hAnsi="Open Sans" w:cs="Open Sans"/>
          <w:bCs/>
          <w:sz w:val="20"/>
          <w:szCs w:val="18"/>
        </w:rPr>
      </w:pPr>
      <w:r w:rsidRPr="00E36063">
        <w:rPr>
          <w:rFonts w:ascii="Open Sans" w:hAnsi="Open Sans" w:cs="Open Sans"/>
          <w:bCs/>
          <w:sz w:val="20"/>
          <w:szCs w:val="18"/>
        </w:rPr>
        <w:t xml:space="preserve">For all enquiries and submissions concerning this Invitation to </w:t>
      </w:r>
      <w:r>
        <w:rPr>
          <w:rFonts w:ascii="Open Sans" w:hAnsi="Open Sans" w:cs="Open Sans"/>
          <w:bCs/>
          <w:sz w:val="20"/>
          <w:szCs w:val="18"/>
        </w:rPr>
        <w:t>Tender</w:t>
      </w:r>
      <w:r w:rsidRPr="00E36063">
        <w:rPr>
          <w:rFonts w:ascii="Open Sans" w:hAnsi="Open Sans" w:cs="Open Sans"/>
          <w:bCs/>
          <w:sz w:val="20"/>
          <w:szCs w:val="18"/>
        </w:rPr>
        <w:t>, please contact:</w:t>
      </w:r>
    </w:p>
    <w:p w14:paraId="73635ADC" w14:textId="77777777" w:rsidR="00E36063" w:rsidRPr="00E36063" w:rsidRDefault="00E36063" w:rsidP="00E36063">
      <w:pPr>
        <w:spacing w:after="0"/>
        <w:rPr>
          <w:rFonts w:ascii="Open Sans" w:hAnsi="Open Sans" w:cs="Open Sans"/>
          <w:bCs/>
          <w:sz w:val="10"/>
          <w:szCs w:val="10"/>
        </w:rPr>
      </w:pPr>
    </w:p>
    <w:p w14:paraId="45A1AE8C" w14:textId="3F278EED" w:rsidR="00E36063" w:rsidRPr="00406222" w:rsidRDefault="00597116" w:rsidP="00E36063">
      <w:pPr>
        <w:spacing w:after="0"/>
        <w:rPr>
          <w:rFonts w:ascii="Open Sans" w:hAnsi="Open Sans" w:cs="Open Sans"/>
          <w:bCs/>
          <w:i/>
          <w:iCs/>
          <w:sz w:val="20"/>
          <w:szCs w:val="18"/>
        </w:rPr>
      </w:pPr>
      <w:r>
        <w:rPr>
          <w:rFonts w:ascii="Open Sans" w:hAnsi="Open Sans" w:cs="Open Sans"/>
          <w:bCs/>
          <w:sz w:val="20"/>
          <w:szCs w:val="18"/>
        </w:rPr>
        <w:t>Milly Bowden</w:t>
      </w:r>
      <w:r>
        <w:rPr>
          <w:rFonts w:ascii="Open Sans" w:hAnsi="Open Sans" w:cs="Open Sans"/>
          <w:bCs/>
          <w:sz w:val="20"/>
          <w:szCs w:val="18"/>
        </w:rPr>
        <w:tab/>
      </w:r>
      <w:r w:rsidR="00E36063" w:rsidRPr="00406222">
        <w:rPr>
          <w:rFonts w:ascii="Open Sans" w:hAnsi="Open Sans" w:cs="Open Sans"/>
          <w:bCs/>
          <w:i/>
          <w:iCs/>
          <w:sz w:val="20"/>
          <w:szCs w:val="18"/>
        </w:rPr>
        <w:tab/>
      </w:r>
    </w:p>
    <w:p w14:paraId="66B1F7D0" w14:textId="07E3E23C" w:rsidR="00E36063" w:rsidRPr="00E36063" w:rsidRDefault="00597116" w:rsidP="00E36063">
      <w:pPr>
        <w:spacing w:after="0"/>
        <w:rPr>
          <w:rFonts w:ascii="Open Sans" w:hAnsi="Open Sans" w:cs="Open Sans"/>
          <w:bCs/>
          <w:sz w:val="20"/>
          <w:szCs w:val="18"/>
        </w:rPr>
      </w:pPr>
      <w:r>
        <w:rPr>
          <w:rFonts w:ascii="Open Sans" w:hAnsi="Open Sans" w:cs="Open Sans"/>
          <w:bCs/>
          <w:sz w:val="20"/>
          <w:szCs w:val="18"/>
        </w:rPr>
        <w:t>Senior Farm Advisor</w:t>
      </w:r>
    </w:p>
    <w:p w14:paraId="547CE74A" w14:textId="77777777" w:rsidR="00E36063" w:rsidRPr="00E36063" w:rsidRDefault="00E36063" w:rsidP="00E36063">
      <w:pPr>
        <w:spacing w:after="0"/>
        <w:rPr>
          <w:rFonts w:ascii="Open Sans" w:hAnsi="Open Sans" w:cs="Open Sans"/>
          <w:bCs/>
          <w:sz w:val="20"/>
          <w:szCs w:val="18"/>
        </w:rPr>
      </w:pPr>
      <w:r w:rsidRPr="00E36063">
        <w:rPr>
          <w:rFonts w:ascii="Open Sans" w:hAnsi="Open Sans" w:cs="Open Sans"/>
          <w:bCs/>
          <w:sz w:val="20"/>
          <w:szCs w:val="18"/>
        </w:rPr>
        <w:t xml:space="preserve">Westcountry Rivers Trust, Rain-Charm House, Kyl Cober Parc, Stoke </w:t>
      </w:r>
      <w:proofErr w:type="spellStart"/>
      <w:r w:rsidRPr="00E36063">
        <w:rPr>
          <w:rFonts w:ascii="Open Sans" w:hAnsi="Open Sans" w:cs="Open Sans"/>
          <w:bCs/>
          <w:sz w:val="20"/>
          <w:szCs w:val="18"/>
        </w:rPr>
        <w:t>Climsland</w:t>
      </w:r>
      <w:proofErr w:type="spellEnd"/>
      <w:r w:rsidRPr="00E36063">
        <w:rPr>
          <w:rFonts w:ascii="Open Sans" w:hAnsi="Open Sans" w:cs="Open Sans"/>
          <w:bCs/>
          <w:sz w:val="20"/>
          <w:szCs w:val="18"/>
        </w:rPr>
        <w:t>, Callington, Cornwall, PL17 8PH</w:t>
      </w:r>
    </w:p>
    <w:p w14:paraId="56C1DDF8" w14:textId="77777777" w:rsidR="00E36063" w:rsidRPr="00E36063" w:rsidRDefault="00E36063" w:rsidP="00E36063">
      <w:pPr>
        <w:spacing w:after="0"/>
        <w:rPr>
          <w:rFonts w:ascii="Open Sans" w:hAnsi="Open Sans" w:cs="Open Sans"/>
          <w:bCs/>
          <w:sz w:val="2"/>
          <w:szCs w:val="2"/>
        </w:rPr>
      </w:pPr>
    </w:p>
    <w:p w14:paraId="666D55FF" w14:textId="43B2EB84" w:rsidR="00E36063" w:rsidRPr="00E04AA8" w:rsidRDefault="00E36063" w:rsidP="00E36063">
      <w:pPr>
        <w:spacing w:after="0"/>
        <w:rPr>
          <w:rFonts w:ascii="Open Sans" w:hAnsi="Open Sans" w:cs="Open Sans"/>
          <w:bCs/>
          <w:sz w:val="20"/>
          <w:szCs w:val="18"/>
        </w:rPr>
      </w:pPr>
      <w:r w:rsidRPr="008F1BE6">
        <w:rPr>
          <w:rFonts w:ascii="Open Sans" w:hAnsi="Open Sans" w:cs="Open Sans"/>
          <w:b/>
          <w:sz w:val="20"/>
          <w:szCs w:val="18"/>
          <w:lang w:val="de-DE"/>
        </w:rPr>
        <w:t>E</w:t>
      </w:r>
      <w:r w:rsidRPr="008F1BE6">
        <w:rPr>
          <w:rFonts w:ascii="Open Sans" w:hAnsi="Open Sans" w:cs="Open Sans"/>
          <w:bCs/>
          <w:sz w:val="20"/>
          <w:szCs w:val="18"/>
          <w:lang w:val="de-DE"/>
        </w:rPr>
        <w:t>:</w:t>
      </w:r>
      <w:r w:rsidR="000B24AC" w:rsidRPr="008F1BE6">
        <w:rPr>
          <w:rFonts w:ascii="Open Sans" w:hAnsi="Open Sans" w:cs="Open Sans"/>
          <w:bCs/>
          <w:sz w:val="20"/>
          <w:szCs w:val="18"/>
          <w:lang w:val="de-DE"/>
        </w:rPr>
        <w:t xml:space="preserve"> </w:t>
      </w:r>
      <w:hyperlink r:id="rId15" w:history="1">
        <w:r w:rsidR="00E04AA8" w:rsidRPr="00151D80">
          <w:rPr>
            <w:rStyle w:val="Hyperlink"/>
            <w:rFonts w:ascii="Open Sans" w:hAnsi="Open Sans" w:cs="Open Sans"/>
            <w:bCs/>
            <w:sz w:val="20"/>
            <w:szCs w:val="18"/>
            <w:lang w:val="de-DE"/>
          </w:rPr>
          <w:t>millybowden@wrt.org.uk</w:t>
        </w:r>
      </w:hyperlink>
      <w:r w:rsidR="000B24AC" w:rsidRPr="008F1BE6">
        <w:rPr>
          <w:rFonts w:ascii="Open Sans" w:hAnsi="Open Sans" w:cs="Open Sans"/>
          <w:bCs/>
          <w:sz w:val="20"/>
          <w:szCs w:val="18"/>
          <w:lang w:val="de-DE"/>
        </w:rPr>
        <w:t xml:space="preserve"> </w:t>
      </w:r>
      <w:r w:rsidRPr="008F1BE6">
        <w:rPr>
          <w:rFonts w:ascii="Open Sans" w:hAnsi="Open Sans" w:cs="Open Sans"/>
          <w:bCs/>
          <w:sz w:val="20"/>
          <w:szCs w:val="18"/>
          <w:lang w:val="de-DE"/>
        </w:rPr>
        <w:tab/>
      </w:r>
      <w:r w:rsidRPr="008F1BE6">
        <w:rPr>
          <w:rFonts w:ascii="Open Sans" w:hAnsi="Open Sans" w:cs="Open Sans"/>
          <w:b/>
          <w:sz w:val="20"/>
          <w:szCs w:val="18"/>
          <w:lang w:val="de-DE"/>
        </w:rPr>
        <w:t>M</w:t>
      </w:r>
      <w:r w:rsidRPr="008F1BE6">
        <w:rPr>
          <w:rFonts w:ascii="Open Sans" w:hAnsi="Open Sans" w:cs="Open Sans"/>
          <w:bCs/>
          <w:sz w:val="20"/>
          <w:szCs w:val="18"/>
          <w:lang w:val="de-DE"/>
        </w:rPr>
        <w:t xml:space="preserve">: </w:t>
      </w:r>
      <w:r w:rsidR="000B24AC" w:rsidRPr="008F1BE6">
        <w:rPr>
          <w:rFonts w:ascii="Open Sans" w:hAnsi="Open Sans" w:cs="Open Sans"/>
          <w:bCs/>
          <w:sz w:val="20"/>
          <w:szCs w:val="18"/>
          <w:lang w:val="de-DE"/>
        </w:rPr>
        <w:t xml:space="preserve"> </w:t>
      </w:r>
      <w:r w:rsidR="00E04AA8" w:rsidRPr="00E04AA8">
        <w:rPr>
          <w:rFonts w:ascii="Open Sans" w:hAnsi="Open Sans" w:cs="Open Sans"/>
          <w:bCs/>
          <w:sz w:val="20"/>
          <w:szCs w:val="18"/>
        </w:rPr>
        <w:t>07930 371207</w:t>
      </w:r>
      <w:r w:rsidRPr="008F1BE6">
        <w:rPr>
          <w:rFonts w:ascii="Open Sans" w:hAnsi="Open Sans" w:cs="Open Sans"/>
          <w:bCs/>
          <w:sz w:val="20"/>
          <w:szCs w:val="18"/>
          <w:lang w:val="de-DE"/>
        </w:rPr>
        <w:tab/>
        <w:t xml:space="preserve">  </w:t>
      </w:r>
    </w:p>
    <w:p w14:paraId="0B890EDA" w14:textId="77777777" w:rsidR="00E36063" w:rsidRPr="008F1BE6" w:rsidRDefault="00E36063" w:rsidP="00E36063">
      <w:pPr>
        <w:rPr>
          <w:rFonts w:ascii="Open Sans" w:hAnsi="Open Sans" w:cs="Open Sans"/>
          <w:bCs/>
          <w:sz w:val="2"/>
          <w:szCs w:val="2"/>
          <w:lang w:val="de-DE"/>
        </w:rPr>
      </w:pPr>
    </w:p>
    <w:p w14:paraId="240B744C" w14:textId="77777777" w:rsidR="00E36063" w:rsidRDefault="00E36063" w:rsidP="00E36063">
      <w:pPr>
        <w:rPr>
          <w:rFonts w:ascii="Open Sans" w:hAnsi="Open Sans" w:cs="Open Sans"/>
          <w:bCs/>
          <w:sz w:val="20"/>
          <w:szCs w:val="18"/>
        </w:rPr>
      </w:pPr>
      <w:r w:rsidRPr="00E36063">
        <w:rPr>
          <w:rFonts w:ascii="Open Sans" w:hAnsi="Open Sans" w:cs="Open Sans"/>
          <w:bCs/>
          <w:sz w:val="20"/>
          <w:szCs w:val="18"/>
        </w:rPr>
        <w:t>All enquiries for further information will be answered to all parties.</w:t>
      </w:r>
    </w:p>
    <w:p w14:paraId="66795CCD" w14:textId="77777777" w:rsidR="00767B84" w:rsidRPr="00626A0D" w:rsidRDefault="00F53B39" w:rsidP="000E22A5">
      <w:pPr>
        <w:pStyle w:val="Heading1"/>
      </w:pPr>
      <w:bookmarkStart w:id="4" w:name="_Toc216175113"/>
      <w:r w:rsidRPr="00626A0D">
        <w:t>Introduction &amp; Overview</w:t>
      </w:r>
      <w:bookmarkEnd w:id="4"/>
    </w:p>
    <w:p w14:paraId="58EA1277" w14:textId="77777777" w:rsidR="004C5063" w:rsidRPr="00C2651C" w:rsidRDefault="004C5063" w:rsidP="004C5063">
      <w:pPr>
        <w:pStyle w:val="ListParagraph"/>
        <w:jc w:val="both"/>
        <w:rPr>
          <w:rFonts w:ascii="Open Sans" w:hAnsi="Open Sans" w:cs="Open Sans"/>
          <w:b/>
          <w:sz w:val="10"/>
          <w:szCs w:val="10"/>
        </w:rPr>
      </w:pPr>
    </w:p>
    <w:p w14:paraId="26D351F3" w14:textId="77777777" w:rsidR="004C5063" w:rsidRPr="00E36063" w:rsidRDefault="004C5063" w:rsidP="00E36063">
      <w:pPr>
        <w:pStyle w:val="ListParagraph"/>
        <w:tabs>
          <w:tab w:val="left" w:pos="2410"/>
        </w:tabs>
        <w:ind w:left="0"/>
        <w:jc w:val="both"/>
        <w:rPr>
          <w:rFonts w:ascii="Open Sans" w:hAnsi="Open Sans" w:cs="Open Sans"/>
          <w:bCs/>
          <w:sz w:val="20"/>
          <w:szCs w:val="20"/>
        </w:rPr>
      </w:pPr>
      <w:bookmarkStart w:id="5" w:name="_Hlk49434710"/>
      <w:r w:rsidRPr="00E36063">
        <w:rPr>
          <w:rFonts w:ascii="Open Sans" w:hAnsi="Open Sans" w:cs="Open Sans"/>
          <w:b/>
          <w:sz w:val="20"/>
          <w:szCs w:val="20"/>
        </w:rPr>
        <w:t>Client:</w:t>
      </w:r>
      <w:r w:rsidRPr="00E36063">
        <w:rPr>
          <w:rFonts w:ascii="Open Sans" w:hAnsi="Open Sans" w:cs="Open Sans"/>
          <w:b/>
          <w:sz w:val="20"/>
          <w:szCs w:val="20"/>
        </w:rPr>
        <w:tab/>
      </w:r>
      <w:r w:rsidRPr="00E36063">
        <w:rPr>
          <w:rFonts w:ascii="Open Sans" w:hAnsi="Open Sans" w:cs="Open Sans"/>
          <w:bCs/>
          <w:sz w:val="20"/>
          <w:szCs w:val="20"/>
        </w:rPr>
        <w:t>Westcountry Rivers Trust</w:t>
      </w:r>
    </w:p>
    <w:p w14:paraId="13FB8E47" w14:textId="77777777" w:rsidR="004C5063" w:rsidRPr="00E36063" w:rsidRDefault="004C5063" w:rsidP="00E36063">
      <w:pPr>
        <w:pStyle w:val="ListParagraph"/>
        <w:tabs>
          <w:tab w:val="left" w:pos="2410"/>
        </w:tabs>
        <w:ind w:left="0"/>
        <w:jc w:val="both"/>
        <w:rPr>
          <w:rFonts w:ascii="Open Sans" w:hAnsi="Open Sans" w:cs="Open Sans"/>
          <w:bCs/>
          <w:sz w:val="20"/>
          <w:szCs w:val="20"/>
        </w:rPr>
      </w:pPr>
      <w:r w:rsidRPr="00E36063">
        <w:rPr>
          <w:rFonts w:ascii="Open Sans" w:hAnsi="Open Sans" w:cs="Open Sans"/>
          <w:b/>
          <w:sz w:val="20"/>
          <w:szCs w:val="20"/>
        </w:rPr>
        <w:t>Princip</w:t>
      </w:r>
      <w:r w:rsidR="00E36063" w:rsidRPr="00E36063">
        <w:rPr>
          <w:rFonts w:ascii="Open Sans" w:hAnsi="Open Sans" w:cs="Open Sans"/>
          <w:b/>
          <w:sz w:val="20"/>
          <w:szCs w:val="20"/>
        </w:rPr>
        <w:t>al</w:t>
      </w:r>
      <w:r w:rsidRPr="00E36063">
        <w:rPr>
          <w:rFonts w:ascii="Open Sans" w:hAnsi="Open Sans" w:cs="Open Sans"/>
          <w:b/>
          <w:sz w:val="20"/>
          <w:szCs w:val="20"/>
        </w:rPr>
        <w:t xml:space="preserve"> Designer:</w:t>
      </w:r>
      <w:r w:rsidRPr="00E36063">
        <w:rPr>
          <w:rFonts w:ascii="Open Sans" w:hAnsi="Open Sans" w:cs="Open Sans"/>
          <w:bCs/>
          <w:sz w:val="20"/>
          <w:szCs w:val="20"/>
        </w:rPr>
        <w:tab/>
      </w:r>
      <w:bookmarkEnd w:id="5"/>
      <w:r w:rsidR="00742ED5" w:rsidRPr="00E36063">
        <w:rPr>
          <w:rFonts w:ascii="Open Sans" w:hAnsi="Open Sans" w:cs="Open Sans"/>
          <w:bCs/>
          <w:sz w:val="20"/>
          <w:szCs w:val="20"/>
        </w:rPr>
        <w:t>Westcountry Rivers Trust</w:t>
      </w:r>
    </w:p>
    <w:p w14:paraId="348DF9B5" w14:textId="77777777" w:rsidR="00B439F0" w:rsidRPr="00E36063" w:rsidRDefault="00B439F0" w:rsidP="00E36063">
      <w:pPr>
        <w:pStyle w:val="ListParagraph"/>
        <w:tabs>
          <w:tab w:val="left" w:pos="2410"/>
        </w:tabs>
        <w:ind w:left="0"/>
        <w:jc w:val="both"/>
        <w:rPr>
          <w:rFonts w:ascii="Open Sans" w:hAnsi="Open Sans" w:cs="Open Sans"/>
          <w:bCs/>
          <w:sz w:val="20"/>
          <w:szCs w:val="20"/>
        </w:rPr>
      </w:pPr>
      <w:r w:rsidRPr="00E36063">
        <w:rPr>
          <w:rFonts w:ascii="Open Sans" w:hAnsi="Open Sans" w:cs="Open Sans"/>
          <w:b/>
          <w:sz w:val="20"/>
          <w:szCs w:val="20"/>
        </w:rPr>
        <w:t>Princip</w:t>
      </w:r>
      <w:r w:rsidR="00E36063" w:rsidRPr="00E36063">
        <w:rPr>
          <w:rFonts w:ascii="Open Sans" w:hAnsi="Open Sans" w:cs="Open Sans"/>
          <w:b/>
          <w:sz w:val="20"/>
          <w:szCs w:val="20"/>
        </w:rPr>
        <w:t>al</w:t>
      </w:r>
      <w:r w:rsidRPr="00E36063">
        <w:rPr>
          <w:rFonts w:ascii="Open Sans" w:hAnsi="Open Sans" w:cs="Open Sans"/>
          <w:b/>
          <w:sz w:val="20"/>
          <w:szCs w:val="20"/>
        </w:rPr>
        <w:t xml:space="preserve"> Contractor:</w:t>
      </w:r>
      <w:r w:rsidRPr="00E36063">
        <w:rPr>
          <w:rFonts w:ascii="Open Sans" w:hAnsi="Open Sans" w:cs="Open Sans"/>
          <w:bCs/>
          <w:sz w:val="20"/>
          <w:szCs w:val="20"/>
        </w:rPr>
        <w:tab/>
      </w:r>
      <w:bookmarkStart w:id="6" w:name="_Hlk49435065"/>
      <w:r w:rsidR="003F57E7" w:rsidRPr="00E36063">
        <w:rPr>
          <w:rFonts w:ascii="Open Sans" w:hAnsi="Open Sans" w:cs="Open Sans"/>
          <w:bCs/>
          <w:sz w:val="20"/>
          <w:szCs w:val="20"/>
        </w:rPr>
        <w:t>T</w:t>
      </w:r>
      <w:r w:rsidR="00E36063">
        <w:rPr>
          <w:rFonts w:ascii="Open Sans" w:hAnsi="Open Sans" w:cs="Open Sans"/>
          <w:bCs/>
          <w:sz w:val="20"/>
          <w:szCs w:val="20"/>
        </w:rPr>
        <w:t>BC</w:t>
      </w:r>
    </w:p>
    <w:bookmarkEnd w:id="6"/>
    <w:p w14:paraId="45B16C45" w14:textId="77777777" w:rsidR="00B439F0" w:rsidRPr="00C2651C" w:rsidRDefault="00B439F0" w:rsidP="00B439F0">
      <w:pPr>
        <w:pStyle w:val="ListParagraph"/>
        <w:ind w:left="0"/>
        <w:jc w:val="both"/>
        <w:rPr>
          <w:rFonts w:ascii="Open Sans" w:hAnsi="Open Sans" w:cs="Open Sans"/>
          <w:bCs/>
          <w:sz w:val="20"/>
          <w:szCs w:val="20"/>
        </w:rPr>
      </w:pPr>
    </w:p>
    <w:p w14:paraId="429372E6" w14:textId="77777777" w:rsidR="00F53B39" w:rsidRPr="00CD6A8C" w:rsidRDefault="00F53B39" w:rsidP="00CD6A8C">
      <w:pPr>
        <w:pStyle w:val="ListParagraph"/>
        <w:numPr>
          <w:ilvl w:val="0"/>
          <w:numId w:val="8"/>
        </w:numPr>
        <w:ind w:left="0"/>
        <w:rPr>
          <w:rFonts w:ascii="Montserrat SemiBold" w:hAnsi="Montserrat SemiBold"/>
          <w:b/>
          <w:bCs/>
          <w:sz w:val="20"/>
          <w:szCs w:val="20"/>
        </w:rPr>
      </w:pPr>
      <w:r w:rsidRPr="00CD6A8C">
        <w:rPr>
          <w:rFonts w:ascii="Montserrat SemiBold" w:hAnsi="Montserrat SemiBold"/>
          <w:b/>
          <w:bCs/>
          <w:sz w:val="20"/>
          <w:szCs w:val="20"/>
        </w:rPr>
        <w:t>Company Background</w:t>
      </w:r>
    </w:p>
    <w:p w14:paraId="2DABC79C" w14:textId="77777777" w:rsidR="00E36063" w:rsidRPr="00C2651C" w:rsidRDefault="00E36063" w:rsidP="00E36063">
      <w:pPr>
        <w:spacing w:line="264" w:lineRule="auto"/>
        <w:jc w:val="both"/>
        <w:rPr>
          <w:rFonts w:ascii="Open Sans" w:hAnsi="Open Sans" w:cs="Open Sans"/>
          <w:sz w:val="20"/>
          <w:szCs w:val="18"/>
        </w:rPr>
      </w:pPr>
      <w:r w:rsidRPr="00C2651C">
        <w:rPr>
          <w:rFonts w:ascii="Open Sans" w:hAnsi="Open Sans" w:cs="Open Sans"/>
          <w:sz w:val="20"/>
          <w:szCs w:val="18"/>
        </w:rPr>
        <w:t>Westcountry Rivers Trust (WRT) is an environmental charity (Charity №. 1135007, Company №. 06545646) established in 199</w:t>
      </w:r>
      <w:r w:rsidR="008F1BE6">
        <w:rPr>
          <w:rFonts w:ascii="Open Sans" w:hAnsi="Open Sans" w:cs="Open Sans"/>
          <w:sz w:val="20"/>
          <w:szCs w:val="18"/>
        </w:rPr>
        <w:t>4</w:t>
      </w:r>
      <w:r w:rsidRPr="00C2651C">
        <w:rPr>
          <w:rFonts w:ascii="Open Sans" w:hAnsi="Open Sans" w:cs="Open Sans"/>
          <w:sz w:val="20"/>
          <w:szCs w:val="18"/>
        </w:rPr>
        <w:t xml:space="preserve"> to secure the preservation, protection, development and </w:t>
      </w:r>
      <w:r w:rsidRPr="00C2651C">
        <w:rPr>
          <w:rFonts w:ascii="Open Sans" w:hAnsi="Open Sans" w:cs="Open Sans"/>
          <w:spacing w:val="-2"/>
          <w:sz w:val="20"/>
          <w:szCs w:val="18"/>
        </w:rPr>
        <w:t xml:space="preserve">improvement of the rivers, streams, </w:t>
      </w:r>
      <w:r w:rsidR="00275BF6" w:rsidRPr="00C2651C">
        <w:rPr>
          <w:rFonts w:ascii="Open Sans" w:hAnsi="Open Sans" w:cs="Open Sans"/>
          <w:spacing w:val="-2"/>
          <w:sz w:val="20"/>
          <w:szCs w:val="18"/>
        </w:rPr>
        <w:t>watercourses,</w:t>
      </w:r>
      <w:r w:rsidRPr="00C2651C">
        <w:rPr>
          <w:rFonts w:ascii="Open Sans" w:hAnsi="Open Sans" w:cs="Open Sans"/>
          <w:spacing w:val="-2"/>
          <w:sz w:val="20"/>
          <w:szCs w:val="18"/>
        </w:rPr>
        <w:t xml:space="preserve"> and water impoundments in the West Country</w:t>
      </w:r>
      <w:r w:rsidRPr="00C2651C">
        <w:rPr>
          <w:rFonts w:ascii="Open Sans" w:hAnsi="Open Sans" w:cs="Open Sans"/>
          <w:sz w:val="20"/>
          <w:szCs w:val="18"/>
        </w:rPr>
        <w:t>, and to advance the education of the public in the management of water and associated habitats.</w:t>
      </w:r>
    </w:p>
    <w:p w14:paraId="32156E49" w14:textId="77777777" w:rsidR="00F53B39" w:rsidRDefault="00F53B39" w:rsidP="00CD6A8C">
      <w:pPr>
        <w:pStyle w:val="ListParagraph"/>
        <w:numPr>
          <w:ilvl w:val="0"/>
          <w:numId w:val="8"/>
        </w:numPr>
        <w:ind w:left="0"/>
        <w:rPr>
          <w:rFonts w:ascii="Montserrat SemiBold" w:hAnsi="Montserrat SemiBold"/>
          <w:b/>
          <w:bCs/>
          <w:sz w:val="20"/>
          <w:szCs w:val="20"/>
        </w:rPr>
      </w:pPr>
      <w:r w:rsidRPr="00CD6A8C">
        <w:rPr>
          <w:rFonts w:ascii="Montserrat SemiBold" w:hAnsi="Montserrat SemiBold"/>
          <w:b/>
          <w:bCs/>
          <w:sz w:val="20"/>
          <w:szCs w:val="20"/>
        </w:rPr>
        <w:t>Project Background</w:t>
      </w:r>
    </w:p>
    <w:p w14:paraId="2AF77496" w14:textId="77777777" w:rsidR="003050F7" w:rsidRPr="003050F7" w:rsidRDefault="003050F7" w:rsidP="003050F7">
      <w:pPr>
        <w:jc w:val="both"/>
        <w:rPr>
          <w:rFonts w:ascii="Open Sans" w:hAnsi="Open Sans" w:cs="Open Sans"/>
          <w:sz w:val="20"/>
          <w:szCs w:val="20"/>
        </w:rPr>
      </w:pPr>
      <w:bookmarkStart w:id="7" w:name="_Hlk150249651"/>
      <w:r w:rsidRPr="003050F7">
        <w:rPr>
          <w:rFonts w:ascii="Open Sans" w:hAnsi="Open Sans" w:cs="Open Sans"/>
          <w:sz w:val="20"/>
          <w:szCs w:val="20"/>
        </w:rPr>
        <w:t xml:space="preserve">The 237km2 River Otter catchment rises in the Blackdown Hills and meets the sea at Budleigh Salterton. 103 residential properties flooded in the catchment in May 2023 due to intense rainfall creating significant runoff from agricultural land and protected sites, further runoff has been noted during Storm Ciaran. </w:t>
      </w:r>
      <w:bookmarkEnd w:id="7"/>
    </w:p>
    <w:p w14:paraId="72405B55" w14:textId="77777777" w:rsidR="003050F7" w:rsidRPr="003050F7" w:rsidRDefault="003050F7" w:rsidP="003050F7">
      <w:pPr>
        <w:jc w:val="both"/>
        <w:rPr>
          <w:rFonts w:ascii="Open Sans" w:hAnsi="Open Sans" w:cs="Open Sans"/>
          <w:sz w:val="20"/>
          <w:szCs w:val="20"/>
        </w:rPr>
      </w:pPr>
      <w:r w:rsidRPr="003050F7">
        <w:rPr>
          <w:rFonts w:ascii="Open Sans" w:hAnsi="Open Sans" w:cs="Open Sans"/>
          <w:sz w:val="20"/>
          <w:szCs w:val="20"/>
        </w:rPr>
        <w:t xml:space="preserve">The Section 19 Report following the May 2023 flooding makes specific recommendations around the need to deliver NFM upstream of impacted communities, and to better understand and improve land management practices. The ‘Climate Resilient Otter Catchment’ CROC project focuses advice and funding on both land management and NFM. </w:t>
      </w:r>
    </w:p>
    <w:p w14:paraId="2EC4DDA0" w14:textId="77777777" w:rsidR="008C0B2C" w:rsidRDefault="00767B84" w:rsidP="000E22A5">
      <w:pPr>
        <w:pStyle w:val="Heading1"/>
      </w:pPr>
      <w:bookmarkStart w:id="8" w:name="_Toc216175114"/>
      <w:r w:rsidRPr="00342E6A">
        <w:lastRenderedPageBreak/>
        <w:t>Scope</w:t>
      </w:r>
      <w:r w:rsidR="00342E6A">
        <w:t xml:space="preserve"> of the Service</w:t>
      </w:r>
      <w:bookmarkEnd w:id="8"/>
    </w:p>
    <w:p w14:paraId="51771060" w14:textId="77777777" w:rsidR="008C1F6A" w:rsidRDefault="008C1F6A" w:rsidP="008C1F6A">
      <w:pPr>
        <w:pStyle w:val="Heading3"/>
      </w:pPr>
      <w:bookmarkStart w:id="9" w:name="_Toc216175115"/>
      <w:r>
        <w:t>Site Location</w:t>
      </w:r>
      <w:bookmarkEnd w:id="9"/>
    </w:p>
    <w:p w14:paraId="6F5172A1" w14:textId="0A2179FA" w:rsidR="00E902D3" w:rsidRPr="00E902D3" w:rsidRDefault="00E902D3" w:rsidP="00E902D3">
      <w:pPr>
        <w:jc w:val="center"/>
      </w:pPr>
      <w:r w:rsidRPr="00E902D3">
        <w:rPr>
          <w:noProof/>
        </w:rPr>
        <w:drawing>
          <wp:inline distT="0" distB="0" distL="0" distR="0" wp14:anchorId="415110FC" wp14:editId="055CD84E">
            <wp:extent cx="5603631" cy="3926762"/>
            <wp:effectExtent l="0" t="0" r="0" b="0"/>
            <wp:docPr id="2031099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099025" name=""/>
                    <pic:cNvPicPr/>
                  </pic:nvPicPr>
                  <pic:blipFill>
                    <a:blip r:embed="rId16"/>
                    <a:stretch>
                      <a:fillRect/>
                    </a:stretch>
                  </pic:blipFill>
                  <pic:spPr>
                    <a:xfrm>
                      <a:off x="0" y="0"/>
                      <a:ext cx="5613034" cy="3933351"/>
                    </a:xfrm>
                    <a:prstGeom prst="rect">
                      <a:avLst/>
                    </a:prstGeom>
                  </pic:spPr>
                </pic:pic>
              </a:graphicData>
            </a:graphic>
          </wp:inline>
        </w:drawing>
      </w:r>
    </w:p>
    <w:p w14:paraId="4DD0282D" w14:textId="2A0239A0" w:rsidR="00406222" w:rsidRDefault="00B17D03" w:rsidP="00E902D3">
      <w:pPr>
        <w:spacing w:after="100" w:line="264" w:lineRule="auto"/>
        <w:jc w:val="center"/>
        <w:rPr>
          <w:rFonts w:ascii="Open Sans" w:hAnsi="Open Sans" w:cs="Open Sans"/>
          <w:sz w:val="20"/>
          <w:szCs w:val="20"/>
        </w:rPr>
      </w:pPr>
      <w:bookmarkStart w:id="10" w:name="_Hlk170480250"/>
      <w:r w:rsidRPr="00B17D03">
        <w:rPr>
          <w:rFonts w:ascii="Open Sans" w:hAnsi="Open Sans" w:cs="Open Sans"/>
          <w:noProof/>
          <w:sz w:val="20"/>
          <w:szCs w:val="20"/>
        </w:rPr>
        <w:drawing>
          <wp:inline distT="0" distB="0" distL="0" distR="0" wp14:anchorId="32697AF4" wp14:editId="7EDFB290">
            <wp:extent cx="5638800" cy="3912050"/>
            <wp:effectExtent l="0" t="0" r="0" b="0"/>
            <wp:docPr id="774605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605399" name=""/>
                    <pic:cNvPicPr/>
                  </pic:nvPicPr>
                  <pic:blipFill>
                    <a:blip r:embed="rId17"/>
                    <a:stretch>
                      <a:fillRect/>
                    </a:stretch>
                  </pic:blipFill>
                  <pic:spPr>
                    <a:xfrm>
                      <a:off x="0" y="0"/>
                      <a:ext cx="5647164" cy="3917853"/>
                    </a:xfrm>
                    <a:prstGeom prst="rect">
                      <a:avLst/>
                    </a:prstGeom>
                  </pic:spPr>
                </pic:pic>
              </a:graphicData>
            </a:graphic>
          </wp:inline>
        </w:drawing>
      </w:r>
    </w:p>
    <w:p w14:paraId="61913BD0" w14:textId="77777777" w:rsidR="00B4350B" w:rsidRDefault="00B4350B" w:rsidP="008C1F6A">
      <w:pPr>
        <w:spacing w:after="100" w:line="264" w:lineRule="auto"/>
        <w:rPr>
          <w:rFonts w:ascii="Open Sans" w:hAnsi="Open Sans" w:cs="Open Sans"/>
          <w:sz w:val="20"/>
          <w:szCs w:val="20"/>
        </w:rPr>
      </w:pPr>
    </w:p>
    <w:p w14:paraId="5C17FD75" w14:textId="7FFB24F1" w:rsidR="00B4350B" w:rsidRDefault="004B6836" w:rsidP="008C1F6A">
      <w:pPr>
        <w:spacing w:after="100" w:line="264" w:lineRule="auto"/>
        <w:rPr>
          <w:rFonts w:ascii="Open Sans" w:hAnsi="Open Sans" w:cs="Open Sans"/>
          <w:sz w:val="20"/>
          <w:szCs w:val="20"/>
        </w:rPr>
      </w:pPr>
      <w:r w:rsidRPr="004B6836">
        <w:rPr>
          <w:rFonts w:ascii="Open Sans" w:hAnsi="Open Sans" w:cs="Open Sans"/>
          <w:noProof/>
          <w:sz w:val="20"/>
          <w:szCs w:val="20"/>
        </w:rPr>
        <w:drawing>
          <wp:inline distT="0" distB="0" distL="0" distR="0" wp14:anchorId="60C537E5" wp14:editId="165F5484">
            <wp:extent cx="5524500" cy="7798189"/>
            <wp:effectExtent l="0" t="0" r="0" b="0"/>
            <wp:docPr id="2057979074"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979074" name="Picture 1" descr="A map of a city&#10;&#10;AI-generated content may be incorrect."/>
                    <pic:cNvPicPr/>
                  </pic:nvPicPr>
                  <pic:blipFill>
                    <a:blip r:embed="rId18"/>
                    <a:stretch>
                      <a:fillRect/>
                    </a:stretch>
                  </pic:blipFill>
                  <pic:spPr>
                    <a:xfrm>
                      <a:off x="0" y="0"/>
                      <a:ext cx="5531573" cy="7808173"/>
                    </a:xfrm>
                    <a:prstGeom prst="rect">
                      <a:avLst/>
                    </a:prstGeom>
                  </pic:spPr>
                </pic:pic>
              </a:graphicData>
            </a:graphic>
          </wp:inline>
        </w:drawing>
      </w:r>
    </w:p>
    <w:p w14:paraId="43E95232" w14:textId="77777777" w:rsidR="00B17D03" w:rsidRDefault="00B17D03" w:rsidP="008C1F6A">
      <w:pPr>
        <w:spacing w:after="100" w:line="264" w:lineRule="auto"/>
        <w:rPr>
          <w:rFonts w:ascii="Open Sans" w:hAnsi="Open Sans" w:cs="Open Sans"/>
          <w:sz w:val="20"/>
          <w:szCs w:val="20"/>
        </w:rPr>
      </w:pPr>
    </w:p>
    <w:p w14:paraId="33245572" w14:textId="77777777" w:rsidR="00641BA9" w:rsidRDefault="00641BA9" w:rsidP="008C1F6A">
      <w:pPr>
        <w:spacing w:after="100" w:line="264" w:lineRule="auto"/>
        <w:rPr>
          <w:rFonts w:ascii="Open Sans" w:hAnsi="Open Sans" w:cs="Open Sans"/>
          <w:sz w:val="20"/>
          <w:szCs w:val="20"/>
        </w:rPr>
      </w:pPr>
    </w:p>
    <w:p w14:paraId="76DFDFC0" w14:textId="77777777" w:rsidR="00641BA9" w:rsidRPr="00722617" w:rsidRDefault="00641BA9" w:rsidP="008C1F6A">
      <w:pPr>
        <w:spacing w:after="100" w:line="264" w:lineRule="auto"/>
        <w:rPr>
          <w:rFonts w:ascii="Open Sans" w:hAnsi="Open Sans" w:cs="Open Sans"/>
          <w:sz w:val="20"/>
          <w:szCs w:val="20"/>
        </w:rPr>
      </w:pPr>
    </w:p>
    <w:p w14:paraId="45A2225C" w14:textId="3FED84B4" w:rsidR="008C1F6A" w:rsidRDefault="00A23073" w:rsidP="008C1F6A">
      <w:pPr>
        <w:spacing w:after="100" w:line="264" w:lineRule="auto"/>
        <w:rPr>
          <w:rFonts w:ascii="Open Sans" w:hAnsi="Open Sans" w:cs="Open Sans"/>
          <w:sz w:val="20"/>
          <w:szCs w:val="20"/>
        </w:rPr>
      </w:pPr>
      <w:r>
        <w:rPr>
          <w:rFonts w:ascii="Open Sans" w:hAnsi="Open Sans" w:cs="Open Sans"/>
          <w:sz w:val="20"/>
          <w:szCs w:val="20"/>
        </w:rPr>
        <w:lastRenderedPageBreak/>
        <w:t xml:space="preserve">Google maps </w:t>
      </w:r>
      <w:r w:rsidR="00404CB8">
        <w:rPr>
          <w:rFonts w:ascii="Open Sans" w:hAnsi="Open Sans" w:cs="Open Sans"/>
          <w:sz w:val="20"/>
          <w:szCs w:val="20"/>
        </w:rPr>
        <w:t xml:space="preserve">public </w:t>
      </w:r>
      <w:r w:rsidR="00BA2C5C">
        <w:rPr>
          <w:rFonts w:ascii="Open Sans" w:hAnsi="Open Sans" w:cs="Open Sans"/>
          <w:sz w:val="20"/>
          <w:szCs w:val="20"/>
        </w:rPr>
        <w:t xml:space="preserve">car park locations for </w:t>
      </w:r>
      <w:proofErr w:type="spellStart"/>
      <w:r w:rsidR="00BA2C5C">
        <w:rPr>
          <w:rFonts w:ascii="Open Sans" w:hAnsi="Open Sans" w:cs="Open Sans"/>
          <w:sz w:val="20"/>
          <w:szCs w:val="20"/>
        </w:rPr>
        <w:t>Pebblebed</w:t>
      </w:r>
      <w:proofErr w:type="spellEnd"/>
      <w:r w:rsidR="00BA2C5C">
        <w:rPr>
          <w:rFonts w:ascii="Open Sans" w:hAnsi="Open Sans" w:cs="Open Sans"/>
          <w:sz w:val="20"/>
          <w:szCs w:val="20"/>
        </w:rPr>
        <w:t xml:space="preserve"> Heaths access:</w:t>
      </w:r>
    </w:p>
    <w:p w14:paraId="5FCB2B28" w14:textId="77777777" w:rsidR="00404CB8" w:rsidRDefault="00BA2C5C" w:rsidP="008C1F6A">
      <w:pPr>
        <w:spacing w:after="100" w:line="264" w:lineRule="auto"/>
        <w:rPr>
          <w:rFonts w:ascii="Open Sans" w:hAnsi="Open Sans" w:cs="Open Sans"/>
          <w:sz w:val="20"/>
          <w:szCs w:val="20"/>
        </w:rPr>
      </w:pPr>
      <w:proofErr w:type="spellStart"/>
      <w:r>
        <w:rPr>
          <w:rFonts w:ascii="Open Sans" w:hAnsi="Open Sans" w:cs="Open Sans"/>
          <w:sz w:val="20"/>
          <w:szCs w:val="20"/>
        </w:rPr>
        <w:t>Hawkerland</w:t>
      </w:r>
      <w:proofErr w:type="spellEnd"/>
      <w:r>
        <w:rPr>
          <w:rFonts w:ascii="Open Sans" w:hAnsi="Open Sans" w:cs="Open Sans"/>
          <w:sz w:val="20"/>
          <w:szCs w:val="20"/>
        </w:rPr>
        <w:t xml:space="preserve">: </w:t>
      </w:r>
      <w:hyperlink r:id="rId19" w:history="1">
        <w:r w:rsidRPr="00151D80">
          <w:rPr>
            <w:rStyle w:val="Hyperlink"/>
            <w:rFonts w:ascii="Open Sans" w:hAnsi="Open Sans" w:cs="Open Sans"/>
            <w:sz w:val="20"/>
            <w:szCs w:val="20"/>
          </w:rPr>
          <w:t>https://maps.app.goo.gl/tYyVA2b41ZrHRcmQ9</w:t>
        </w:r>
      </w:hyperlink>
    </w:p>
    <w:p w14:paraId="0BD654AE" w14:textId="77777777" w:rsidR="00404CB8" w:rsidRDefault="00404CB8" w:rsidP="008C1F6A">
      <w:pPr>
        <w:spacing w:after="100" w:line="264" w:lineRule="auto"/>
        <w:rPr>
          <w:rFonts w:ascii="Open Sans" w:hAnsi="Open Sans" w:cs="Open Sans"/>
          <w:sz w:val="20"/>
          <w:szCs w:val="20"/>
        </w:rPr>
      </w:pPr>
    </w:p>
    <w:p w14:paraId="1E940C90" w14:textId="104395CB" w:rsidR="00BA2C5C" w:rsidRDefault="007D7615" w:rsidP="008C1F6A">
      <w:pPr>
        <w:spacing w:after="100" w:line="264" w:lineRule="auto"/>
        <w:rPr>
          <w:rFonts w:ascii="Open Sans" w:hAnsi="Open Sans" w:cs="Open Sans"/>
          <w:sz w:val="20"/>
          <w:szCs w:val="20"/>
        </w:rPr>
      </w:pPr>
      <w:proofErr w:type="spellStart"/>
      <w:r>
        <w:rPr>
          <w:rFonts w:ascii="Open Sans" w:hAnsi="Open Sans" w:cs="Open Sans"/>
          <w:sz w:val="20"/>
          <w:szCs w:val="20"/>
        </w:rPr>
        <w:t>Colaton</w:t>
      </w:r>
      <w:proofErr w:type="spellEnd"/>
      <w:r>
        <w:rPr>
          <w:rFonts w:ascii="Open Sans" w:hAnsi="Open Sans" w:cs="Open Sans"/>
          <w:sz w:val="20"/>
          <w:szCs w:val="20"/>
        </w:rPr>
        <w:t xml:space="preserve"> Raleigh Common: </w:t>
      </w:r>
      <w:r w:rsidR="00402A16">
        <w:rPr>
          <w:rFonts w:ascii="Open Sans" w:hAnsi="Open Sans" w:cs="Open Sans"/>
          <w:sz w:val="20"/>
          <w:szCs w:val="20"/>
        </w:rPr>
        <w:tab/>
      </w:r>
      <w:hyperlink r:id="rId20" w:history="1">
        <w:r w:rsidR="00402A16" w:rsidRPr="00151D80">
          <w:rPr>
            <w:rStyle w:val="Hyperlink"/>
            <w:rFonts w:ascii="Open Sans" w:hAnsi="Open Sans" w:cs="Open Sans"/>
            <w:sz w:val="20"/>
            <w:szCs w:val="20"/>
          </w:rPr>
          <w:t>https://maps.app.goo.gl/cTSzSMT13G4Q5P8F8</w:t>
        </w:r>
      </w:hyperlink>
      <w:r>
        <w:rPr>
          <w:rFonts w:ascii="Open Sans" w:hAnsi="Open Sans" w:cs="Open Sans"/>
          <w:sz w:val="20"/>
          <w:szCs w:val="20"/>
        </w:rPr>
        <w:t xml:space="preserve"> </w:t>
      </w:r>
    </w:p>
    <w:p w14:paraId="0FFBD94F" w14:textId="20E2242E" w:rsidR="00402A16" w:rsidRDefault="00402A16" w:rsidP="008C1F6A">
      <w:pPr>
        <w:spacing w:after="100" w:line="264" w:lineRule="auto"/>
        <w:rPr>
          <w:rFonts w:ascii="Open Sans" w:hAnsi="Open Sans" w:cs="Open Sans"/>
          <w:sz w:val="20"/>
          <w:szCs w:val="20"/>
        </w:rPr>
      </w:pPr>
      <w:r>
        <w:rPr>
          <w:rFonts w:ascii="Open Sans" w:hAnsi="Open Sans" w:cs="Open Sans"/>
          <w:sz w:val="20"/>
          <w:szCs w:val="20"/>
        </w:rPr>
        <w:tab/>
      </w:r>
      <w:r>
        <w:rPr>
          <w:rFonts w:ascii="Open Sans" w:hAnsi="Open Sans" w:cs="Open Sans"/>
          <w:sz w:val="20"/>
          <w:szCs w:val="20"/>
        </w:rPr>
        <w:tab/>
      </w:r>
      <w:r>
        <w:rPr>
          <w:rFonts w:ascii="Open Sans" w:hAnsi="Open Sans" w:cs="Open Sans"/>
          <w:sz w:val="20"/>
          <w:szCs w:val="20"/>
        </w:rPr>
        <w:tab/>
      </w:r>
      <w:r>
        <w:rPr>
          <w:rFonts w:ascii="Open Sans" w:hAnsi="Open Sans" w:cs="Open Sans"/>
          <w:sz w:val="20"/>
          <w:szCs w:val="20"/>
        </w:rPr>
        <w:tab/>
      </w:r>
      <w:hyperlink r:id="rId21" w:history="1">
        <w:r w:rsidRPr="00151D80">
          <w:rPr>
            <w:rStyle w:val="Hyperlink"/>
            <w:rFonts w:ascii="Open Sans" w:hAnsi="Open Sans" w:cs="Open Sans"/>
            <w:sz w:val="20"/>
            <w:szCs w:val="20"/>
          </w:rPr>
          <w:t>https://maps.app.goo.gl/6WnGmAFXcFAZbMPQA</w:t>
        </w:r>
      </w:hyperlink>
    </w:p>
    <w:p w14:paraId="3BA7B781" w14:textId="5F3706D7" w:rsidR="009C4E2D" w:rsidRDefault="009C4E2D" w:rsidP="008C1F6A">
      <w:pPr>
        <w:spacing w:after="100" w:line="264" w:lineRule="auto"/>
        <w:rPr>
          <w:rFonts w:ascii="Open Sans" w:hAnsi="Open Sans" w:cs="Open Sans"/>
          <w:sz w:val="20"/>
          <w:szCs w:val="20"/>
        </w:rPr>
      </w:pPr>
      <w:r>
        <w:rPr>
          <w:rFonts w:ascii="Open Sans" w:hAnsi="Open Sans" w:cs="Open Sans"/>
          <w:sz w:val="20"/>
          <w:szCs w:val="20"/>
        </w:rPr>
        <w:tab/>
      </w:r>
      <w:r>
        <w:rPr>
          <w:rFonts w:ascii="Open Sans" w:hAnsi="Open Sans" w:cs="Open Sans"/>
          <w:sz w:val="20"/>
          <w:szCs w:val="20"/>
        </w:rPr>
        <w:tab/>
      </w:r>
      <w:r>
        <w:rPr>
          <w:rFonts w:ascii="Open Sans" w:hAnsi="Open Sans" w:cs="Open Sans"/>
          <w:sz w:val="20"/>
          <w:szCs w:val="20"/>
        </w:rPr>
        <w:tab/>
      </w:r>
      <w:r w:rsidR="00404CB8">
        <w:rPr>
          <w:rFonts w:ascii="Open Sans" w:hAnsi="Open Sans" w:cs="Open Sans"/>
          <w:sz w:val="20"/>
          <w:szCs w:val="20"/>
        </w:rPr>
        <w:tab/>
      </w:r>
      <w:hyperlink r:id="rId22" w:history="1">
        <w:r w:rsidR="00404CB8" w:rsidRPr="00151D80">
          <w:rPr>
            <w:rStyle w:val="Hyperlink"/>
            <w:rFonts w:ascii="Open Sans" w:hAnsi="Open Sans" w:cs="Open Sans"/>
            <w:sz w:val="20"/>
            <w:szCs w:val="20"/>
          </w:rPr>
          <w:t>https://maps.app.goo.gl/fkzLo7DLHAjr6rCM7</w:t>
        </w:r>
      </w:hyperlink>
      <w:r w:rsidR="00404CB8">
        <w:rPr>
          <w:rFonts w:ascii="Open Sans" w:hAnsi="Open Sans" w:cs="Open Sans"/>
          <w:sz w:val="20"/>
          <w:szCs w:val="20"/>
        </w:rPr>
        <w:t xml:space="preserve"> </w:t>
      </w:r>
    </w:p>
    <w:p w14:paraId="21168383" w14:textId="77777777" w:rsidR="00DA7D9A" w:rsidRDefault="00DA7D9A" w:rsidP="008C1F6A">
      <w:pPr>
        <w:spacing w:after="100" w:line="264" w:lineRule="auto"/>
        <w:rPr>
          <w:rFonts w:ascii="Open Sans" w:hAnsi="Open Sans" w:cs="Open Sans"/>
          <w:sz w:val="20"/>
          <w:szCs w:val="20"/>
        </w:rPr>
      </w:pPr>
    </w:p>
    <w:p w14:paraId="198531B4" w14:textId="78C286E2" w:rsidR="00DA7D9A" w:rsidRDefault="00DA7D9A" w:rsidP="008C1F6A">
      <w:pPr>
        <w:spacing w:after="100" w:line="264" w:lineRule="auto"/>
        <w:rPr>
          <w:rFonts w:ascii="Open Sans" w:hAnsi="Open Sans" w:cs="Open Sans"/>
          <w:sz w:val="20"/>
          <w:szCs w:val="20"/>
        </w:rPr>
      </w:pPr>
      <w:r>
        <w:rPr>
          <w:rFonts w:ascii="Open Sans" w:hAnsi="Open Sans" w:cs="Open Sans"/>
          <w:sz w:val="20"/>
          <w:szCs w:val="20"/>
        </w:rPr>
        <w:t xml:space="preserve">Bicton Common: </w:t>
      </w:r>
      <w:r>
        <w:rPr>
          <w:rFonts w:ascii="Open Sans" w:hAnsi="Open Sans" w:cs="Open Sans"/>
          <w:sz w:val="20"/>
          <w:szCs w:val="20"/>
        </w:rPr>
        <w:tab/>
      </w:r>
      <w:r>
        <w:rPr>
          <w:rFonts w:ascii="Open Sans" w:hAnsi="Open Sans" w:cs="Open Sans"/>
          <w:sz w:val="20"/>
          <w:szCs w:val="20"/>
        </w:rPr>
        <w:tab/>
      </w:r>
      <w:hyperlink r:id="rId23" w:history="1">
        <w:r w:rsidRPr="00151D80">
          <w:rPr>
            <w:rStyle w:val="Hyperlink"/>
            <w:rFonts w:ascii="Open Sans" w:hAnsi="Open Sans" w:cs="Open Sans"/>
            <w:sz w:val="20"/>
            <w:szCs w:val="20"/>
          </w:rPr>
          <w:t>https://maps.app.goo.gl/NquCPW4d5w1uLGCE6</w:t>
        </w:r>
      </w:hyperlink>
    </w:p>
    <w:p w14:paraId="7C4D3A97" w14:textId="77777777" w:rsidR="00DA7D9A" w:rsidRDefault="00DA7D9A" w:rsidP="008C1F6A">
      <w:pPr>
        <w:spacing w:after="100" w:line="264" w:lineRule="auto"/>
        <w:rPr>
          <w:rFonts w:ascii="Open Sans" w:hAnsi="Open Sans" w:cs="Open Sans"/>
          <w:sz w:val="20"/>
          <w:szCs w:val="20"/>
        </w:rPr>
      </w:pPr>
    </w:p>
    <w:bookmarkEnd w:id="10"/>
    <w:p w14:paraId="25AD4164" w14:textId="77777777" w:rsidR="008C1F6A" w:rsidRDefault="008C1F6A" w:rsidP="008C1F6A">
      <w:pPr>
        <w:spacing w:line="264" w:lineRule="auto"/>
        <w:rPr>
          <w:rFonts w:ascii="Open Sans" w:hAnsi="Open Sans" w:cs="Open Sans"/>
          <w:sz w:val="20"/>
          <w:szCs w:val="20"/>
        </w:rPr>
      </w:pPr>
      <w:r w:rsidRPr="00E52EF3">
        <w:rPr>
          <w:rFonts w:ascii="Open Sans" w:hAnsi="Open Sans" w:cs="Open Sans"/>
          <w:b/>
          <w:bCs/>
          <w:sz w:val="20"/>
          <w:szCs w:val="20"/>
        </w:rPr>
        <w:t>You are welcome to visit the site</w:t>
      </w:r>
      <w:r>
        <w:rPr>
          <w:rFonts w:ascii="Open Sans" w:hAnsi="Open Sans" w:cs="Open Sans"/>
          <w:b/>
          <w:bCs/>
          <w:sz w:val="20"/>
          <w:szCs w:val="20"/>
        </w:rPr>
        <w:t xml:space="preserve"> by arrangement</w:t>
      </w:r>
      <w:r w:rsidRPr="00E52EF3">
        <w:rPr>
          <w:rFonts w:ascii="Open Sans" w:hAnsi="Open Sans" w:cs="Open Sans"/>
          <w:sz w:val="20"/>
          <w:szCs w:val="20"/>
        </w:rPr>
        <w:t xml:space="preserve">.  </w:t>
      </w:r>
      <w:r>
        <w:rPr>
          <w:rFonts w:ascii="Open Sans" w:hAnsi="Open Sans" w:cs="Open Sans"/>
          <w:sz w:val="20"/>
          <w:szCs w:val="20"/>
        </w:rPr>
        <w:t>Please let the Project Officer know if you intend to visit the site to prepare your tender response</w:t>
      </w:r>
      <w:r w:rsidRPr="00E52EF3">
        <w:rPr>
          <w:rFonts w:ascii="Open Sans" w:hAnsi="Open Sans" w:cs="Open Sans"/>
          <w:sz w:val="20"/>
          <w:szCs w:val="20"/>
        </w:rPr>
        <w:t xml:space="preserve">.  A member of WRT staff </w:t>
      </w:r>
      <w:r>
        <w:rPr>
          <w:rFonts w:ascii="Open Sans" w:hAnsi="Open Sans" w:cs="Open Sans"/>
          <w:sz w:val="20"/>
          <w:szCs w:val="20"/>
        </w:rPr>
        <w:t xml:space="preserve">will organise permission and </w:t>
      </w:r>
      <w:r w:rsidRPr="00E52EF3">
        <w:rPr>
          <w:rFonts w:ascii="Open Sans" w:hAnsi="Open Sans" w:cs="Open Sans"/>
          <w:sz w:val="20"/>
          <w:szCs w:val="20"/>
        </w:rPr>
        <w:t xml:space="preserve">may accompany you to the site.  </w:t>
      </w:r>
    </w:p>
    <w:p w14:paraId="02B27292" w14:textId="77777777" w:rsidR="008C1F6A" w:rsidRPr="00E52EF3" w:rsidRDefault="008C1F6A" w:rsidP="008C1F6A">
      <w:pPr>
        <w:spacing w:line="264" w:lineRule="auto"/>
        <w:rPr>
          <w:rFonts w:ascii="Open Sans" w:hAnsi="Open Sans" w:cs="Open Sans"/>
          <w:sz w:val="20"/>
          <w:szCs w:val="20"/>
        </w:rPr>
      </w:pPr>
    </w:p>
    <w:p w14:paraId="12E20B55" w14:textId="77777777" w:rsidR="0006715F" w:rsidRPr="00342E6A" w:rsidRDefault="008C0B2C" w:rsidP="00F9382F">
      <w:pPr>
        <w:pStyle w:val="Heading3"/>
      </w:pPr>
      <w:bookmarkStart w:id="11" w:name="_Toc216175116"/>
      <w:r>
        <w:t>Site Information</w:t>
      </w:r>
      <w:bookmarkEnd w:id="11"/>
    </w:p>
    <w:p w14:paraId="04D96984" w14:textId="16099AE5" w:rsidR="00533195" w:rsidRPr="009B74C0" w:rsidRDefault="00C70A3F" w:rsidP="00043C87">
      <w:pPr>
        <w:pStyle w:val="ListParagraph"/>
        <w:numPr>
          <w:ilvl w:val="0"/>
          <w:numId w:val="42"/>
        </w:numPr>
        <w:spacing w:after="100" w:line="264" w:lineRule="auto"/>
        <w:rPr>
          <w:rFonts w:ascii="Open Sans" w:hAnsi="Open Sans" w:cs="Open Sans"/>
          <w:sz w:val="20"/>
          <w:szCs w:val="20"/>
        </w:rPr>
      </w:pPr>
      <w:bookmarkStart w:id="12" w:name="_Hlk170480412"/>
      <w:r w:rsidRPr="009B74C0">
        <w:rPr>
          <w:rFonts w:ascii="Open Sans" w:hAnsi="Open Sans" w:cs="Open Sans"/>
          <w:sz w:val="20"/>
          <w:szCs w:val="20"/>
        </w:rPr>
        <w:t xml:space="preserve">Tracks vary in width dependent on location. </w:t>
      </w:r>
    </w:p>
    <w:p w14:paraId="6C506040" w14:textId="230600D0" w:rsidR="003D776E" w:rsidRPr="009B74C0" w:rsidRDefault="003D776E" w:rsidP="003D776E">
      <w:pPr>
        <w:pStyle w:val="ListParagraph"/>
        <w:numPr>
          <w:ilvl w:val="0"/>
          <w:numId w:val="42"/>
        </w:numPr>
        <w:spacing w:after="100" w:line="264" w:lineRule="auto"/>
        <w:rPr>
          <w:rFonts w:ascii="Open Sans" w:hAnsi="Open Sans" w:cs="Open Sans"/>
          <w:sz w:val="20"/>
          <w:szCs w:val="20"/>
        </w:rPr>
      </w:pPr>
      <w:r w:rsidRPr="009B74C0">
        <w:rPr>
          <w:rFonts w:ascii="Open Sans" w:hAnsi="Open Sans" w:cs="Open Sans"/>
          <w:sz w:val="20"/>
          <w:szCs w:val="20"/>
        </w:rPr>
        <w:t xml:space="preserve">The </w:t>
      </w:r>
      <w:r w:rsidR="00F004C6" w:rsidRPr="009B74C0">
        <w:rPr>
          <w:rFonts w:ascii="Open Sans" w:hAnsi="Open Sans" w:cs="Open Sans"/>
          <w:sz w:val="20"/>
          <w:szCs w:val="20"/>
        </w:rPr>
        <w:t xml:space="preserve">tracks are used by </w:t>
      </w:r>
      <w:r w:rsidRPr="009B74C0">
        <w:rPr>
          <w:rFonts w:ascii="Open Sans" w:hAnsi="Open Sans" w:cs="Open Sans"/>
          <w:sz w:val="20"/>
          <w:szCs w:val="20"/>
        </w:rPr>
        <w:t>rangers, forestry, MOD and the general public</w:t>
      </w:r>
      <w:r w:rsidR="00F004C6" w:rsidRPr="009B74C0">
        <w:rPr>
          <w:rFonts w:ascii="Open Sans" w:hAnsi="Open Sans" w:cs="Open Sans"/>
          <w:sz w:val="20"/>
          <w:szCs w:val="20"/>
        </w:rPr>
        <w:t>.</w:t>
      </w:r>
      <w:r w:rsidRPr="009B74C0">
        <w:rPr>
          <w:rFonts w:ascii="Open Sans" w:hAnsi="Open Sans" w:cs="Open Sans"/>
          <w:sz w:val="20"/>
          <w:szCs w:val="20"/>
        </w:rPr>
        <w:t xml:space="preserve"> </w:t>
      </w:r>
    </w:p>
    <w:p w14:paraId="40D806BE" w14:textId="3F7B1AB2" w:rsidR="00C70A3F" w:rsidRPr="009B74C0" w:rsidRDefault="00C70A3F" w:rsidP="00043C87">
      <w:pPr>
        <w:pStyle w:val="ListParagraph"/>
        <w:numPr>
          <w:ilvl w:val="0"/>
          <w:numId w:val="42"/>
        </w:numPr>
        <w:spacing w:after="100" w:line="264" w:lineRule="auto"/>
        <w:rPr>
          <w:rFonts w:ascii="Open Sans" w:hAnsi="Open Sans" w:cs="Open Sans"/>
          <w:sz w:val="20"/>
          <w:szCs w:val="20"/>
        </w:rPr>
      </w:pPr>
      <w:r w:rsidRPr="009B74C0">
        <w:rPr>
          <w:rFonts w:ascii="Open Sans" w:hAnsi="Open Sans" w:cs="Open Sans"/>
          <w:sz w:val="20"/>
          <w:szCs w:val="20"/>
        </w:rPr>
        <w:t xml:space="preserve">Tracks </w:t>
      </w:r>
      <w:r w:rsidR="00036C97" w:rsidRPr="009B74C0">
        <w:rPr>
          <w:rFonts w:ascii="Open Sans" w:hAnsi="Open Sans" w:cs="Open Sans"/>
          <w:sz w:val="20"/>
          <w:szCs w:val="20"/>
        </w:rPr>
        <w:t>are</w:t>
      </w:r>
      <w:r w:rsidR="00417572" w:rsidRPr="009B74C0">
        <w:rPr>
          <w:rFonts w:ascii="Open Sans" w:hAnsi="Open Sans" w:cs="Open Sans"/>
          <w:sz w:val="20"/>
          <w:szCs w:val="20"/>
        </w:rPr>
        <w:t xml:space="preserve">, in most cases, </w:t>
      </w:r>
      <w:r w:rsidR="00036C97" w:rsidRPr="009B74C0">
        <w:rPr>
          <w:rFonts w:ascii="Open Sans" w:hAnsi="Open Sans" w:cs="Open Sans"/>
          <w:sz w:val="20"/>
          <w:szCs w:val="20"/>
        </w:rPr>
        <w:t xml:space="preserve">accompanied </w:t>
      </w:r>
      <w:r w:rsidR="00756805" w:rsidRPr="009B74C0">
        <w:rPr>
          <w:rFonts w:ascii="Open Sans" w:hAnsi="Open Sans" w:cs="Open Sans"/>
          <w:sz w:val="20"/>
          <w:szCs w:val="20"/>
        </w:rPr>
        <w:t xml:space="preserve">each side </w:t>
      </w:r>
      <w:r w:rsidR="00036C97" w:rsidRPr="009B74C0">
        <w:rPr>
          <w:rFonts w:ascii="Open Sans" w:hAnsi="Open Sans" w:cs="Open Sans"/>
          <w:sz w:val="20"/>
          <w:szCs w:val="20"/>
        </w:rPr>
        <w:t xml:space="preserve">by a </w:t>
      </w:r>
      <w:r w:rsidR="00417572" w:rsidRPr="009B74C0">
        <w:rPr>
          <w:rFonts w:ascii="Open Sans" w:hAnsi="Open Sans" w:cs="Open Sans"/>
          <w:sz w:val="20"/>
          <w:szCs w:val="20"/>
        </w:rPr>
        <w:t>flailed</w:t>
      </w:r>
      <w:r w:rsidR="00036C97" w:rsidRPr="009B74C0">
        <w:rPr>
          <w:rFonts w:ascii="Open Sans" w:hAnsi="Open Sans" w:cs="Open Sans"/>
          <w:sz w:val="20"/>
          <w:szCs w:val="20"/>
        </w:rPr>
        <w:t xml:space="preserve"> width of grass, heather or gorse</w:t>
      </w:r>
      <w:r w:rsidR="00756805" w:rsidRPr="009B74C0">
        <w:rPr>
          <w:rFonts w:ascii="Open Sans" w:hAnsi="Open Sans" w:cs="Open Sans"/>
          <w:sz w:val="20"/>
          <w:szCs w:val="20"/>
        </w:rPr>
        <w:t xml:space="preserve"> before </w:t>
      </w:r>
      <w:r w:rsidR="00BA08D3" w:rsidRPr="009B74C0">
        <w:rPr>
          <w:rFonts w:ascii="Open Sans" w:hAnsi="Open Sans" w:cs="Open Sans"/>
          <w:sz w:val="20"/>
          <w:szCs w:val="20"/>
        </w:rPr>
        <w:t xml:space="preserve">thicker gorse or heather. This is a managed fire break system </w:t>
      </w:r>
      <w:r w:rsidR="00F50535" w:rsidRPr="009B74C0">
        <w:rPr>
          <w:rFonts w:ascii="Open Sans" w:hAnsi="Open Sans" w:cs="Open Sans"/>
          <w:sz w:val="20"/>
          <w:szCs w:val="20"/>
        </w:rPr>
        <w:t>which can have a grip cut through and incorporated into works.</w:t>
      </w:r>
    </w:p>
    <w:p w14:paraId="70891EED" w14:textId="6BAE91EF" w:rsidR="00BA08D3" w:rsidRPr="009B74C0" w:rsidRDefault="00C30F27" w:rsidP="00043C87">
      <w:pPr>
        <w:pStyle w:val="ListParagraph"/>
        <w:numPr>
          <w:ilvl w:val="0"/>
          <w:numId w:val="42"/>
        </w:numPr>
        <w:spacing w:after="100" w:line="264" w:lineRule="auto"/>
        <w:rPr>
          <w:rFonts w:ascii="Open Sans" w:hAnsi="Open Sans" w:cs="Open Sans"/>
          <w:sz w:val="20"/>
          <w:szCs w:val="20"/>
        </w:rPr>
      </w:pPr>
      <w:r w:rsidRPr="009B74C0">
        <w:rPr>
          <w:rFonts w:ascii="Open Sans" w:hAnsi="Open Sans" w:cs="Open Sans"/>
          <w:sz w:val="20"/>
          <w:szCs w:val="20"/>
        </w:rPr>
        <w:t>A small scape</w:t>
      </w:r>
      <w:r w:rsidR="00C52540" w:rsidRPr="009B74C0">
        <w:rPr>
          <w:rFonts w:ascii="Open Sans" w:hAnsi="Open Sans" w:cs="Open Sans"/>
          <w:sz w:val="20"/>
          <w:szCs w:val="20"/>
        </w:rPr>
        <w:t xml:space="preserve"> (no more than 2m),</w:t>
      </w:r>
      <w:r w:rsidRPr="009B74C0">
        <w:rPr>
          <w:rFonts w:ascii="Open Sans" w:hAnsi="Open Sans" w:cs="Open Sans"/>
          <w:sz w:val="20"/>
          <w:szCs w:val="20"/>
        </w:rPr>
        <w:t xml:space="preserve"> for water to </w:t>
      </w:r>
      <w:r w:rsidR="00C52540" w:rsidRPr="009B74C0">
        <w:rPr>
          <w:rFonts w:ascii="Open Sans" w:hAnsi="Open Sans" w:cs="Open Sans"/>
          <w:sz w:val="20"/>
          <w:szCs w:val="20"/>
        </w:rPr>
        <w:t xml:space="preserve">run in to and </w:t>
      </w:r>
      <w:r w:rsidRPr="009B74C0">
        <w:rPr>
          <w:rFonts w:ascii="Open Sans" w:hAnsi="Open Sans" w:cs="Open Sans"/>
          <w:sz w:val="20"/>
          <w:szCs w:val="20"/>
        </w:rPr>
        <w:t>settle</w:t>
      </w:r>
      <w:r w:rsidR="00C52540" w:rsidRPr="009B74C0">
        <w:rPr>
          <w:rFonts w:ascii="Open Sans" w:hAnsi="Open Sans" w:cs="Open Sans"/>
          <w:sz w:val="20"/>
          <w:szCs w:val="20"/>
        </w:rPr>
        <w:t>/infiltrate,</w:t>
      </w:r>
      <w:r w:rsidRPr="009B74C0">
        <w:rPr>
          <w:rFonts w:ascii="Open Sans" w:hAnsi="Open Sans" w:cs="Open Sans"/>
          <w:sz w:val="20"/>
          <w:szCs w:val="20"/>
        </w:rPr>
        <w:t xml:space="preserve"> can be cut into the gorse/heather but </w:t>
      </w:r>
      <w:r w:rsidR="0004326F" w:rsidRPr="009B74C0">
        <w:rPr>
          <w:rFonts w:ascii="Open Sans" w:hAnsi="Open Sans" w:cs="Open Sans"/>
          <w:sz w:val="20"/>
          <w:szCs w:val="20"/>
        </w:rPr>
        <w:t>cut material should not be mounded at one end as water should be able to flow into heath</w:t>
      </w:r>
      <w:r w:rsidR="00C52540" w:rsidRPr="009B74C0">
        <w:rPr>
          <w:rFonts w:ascii="Open Sans" w:hAnsi="Open Sans" w:cs="Open Sans"/>
          <w:sz w:val="20"/>
          <w:szCs w:val="20"/>
        </w:rPr>
        <w:t xml:space="preserve"> </w:t>
      </w:r>
      <w:r w:rsidR="0004326F" w:rsidRPr="009B74C0">
        <w:rPr>
          <w:rFonts w:ascii="Open Sans" w:hAnsi="Open Sans" w:cs="Open Sans"/>
          <w:sz w:val="20"/>
          <w:szCs w:val="20"/>
        </w:rPr>
        <w:t>land.</w:t>
      </w:r>
      <w:r w:rsidR="00452A12" w:rsidRPr="009B74C0">
        <w:rPr>
          <w:rFonts w:ascii="Open Sans" w:hAnsi="Open Sans" w:cs="Open Sans"/>
          <w:sz w:val="20"/>
          <w:szCs w:val="20"/>
        </w:rPr>
        <w:t xml:space="preserve"> Do not scrape large areas of heather as this is heathland habitat.</w:t>
      </w:r>
    </w:p>
    <w:bookmarkEnd w:id="12"/>
    <w:p w14:paraId="08B337D5" w14:textId="77777777" w:rsidR="00F004C6" w:rsidRPr="009B74C0" w:rsidRDefault="00561F1B" w:rsidP="00F004C6">
      <w:pPr>
        <w:pStyle w:val="ListParagraph"/>
        <w:numPr>
          <w:ilvl w:val="0"/>
          <w:numId w:val="42"/>
        </w:numPr>
        <w:spacing w:after="0" w:line="264" w:lineRule="auto"/>
        <w:contextualSpacing w:val="0"/>
        <w:jc w:val="both"/>
        <w:rPr>
          <w:rFonts w:ascii="Open Sans" w:hAnsi="Open Sans" w:cs="Open Sans"/>
          <w:sz w:val="20"/>
          <w:szCs w:val="20"/>
        </w:rPr>
      </w:pPr>
      <w:r w:rsidRPr="009B74C0">
        <w:rPr>
          <w:rFonts w:ascii="Open Sans" w:hAnsi="Open Sans" w:cs="Open Sans"/>
          <w:sz w:val="20"/>
          <w:szCs w:val="20"/>
        </w:rPr>
        <w:t xml:space="preserve">Track work and maintenance is part of the </w:t>
      </w:r>
      <w:proofErr w:type="spellStart"/>
      <w:r w:rsidRPr="009B74C0">
        <w:rPr>
          <w:rFonts w:ascii="Open Sans" w:hAnsi="Open Sans" w:cs="Open Sans"/>
          <w:sz w:val="20"/>
          <w:szCs w:val="20"/>
        </w:rPr>
        <w:t>Pebblebed</w:t>
      </w:r>
      <w:proofErr w:type="spellEnd"/>
      <w:r w:rsidRPr="009B74C0">
        <w:rPr>
          <w:rFonts w:ascii="Open Sans" w:hAnsi="Open Sans" w:cs="Open Sans"/>
          <w:sz w:val="20"/>
          <w:szCs w:val="20"/>
        </w:rPr>
        <w:t xml:space="preserve"> Heaths SSSI and National Landscape work. Due to the protected status of the landscape and habitats, no additional work than discussed here should be undertaken without prior permission.</w:t>
      </w:r>
    </w:p>
    <w:p w14:paraId="01862768" w14:textId="31724AFA" w:rsidR="00561F1B" w:rsidRPr="009B74C0" w:rsidRDefault="00561F1B" w:rsidP="00F004C6">
      <w:pPr>
        <w:pStyle w:val="ListParagraph"/>
        <w:numPr>
          <w:ilvl w:val="0"/>
          <w:numId w:val="42"/>
        </w:numPr>
        <w:spacing w:after="0" w:line="264" w:lineRule="auto"/>
        <w:contextualSpacing w:val="0"/>
        <w:jc w:val="both"/>
        <w:rPr>
          <w:rFonts w:ascii="Open Sans" w:hAnsi="Open Sans" w:cs="Open Sans"/>
          <w:sz w:val="20"/>
          <w:szCs w:val="20"/>
        </w:rPr>
      </w:pPr>
      <w:r w:rsidRPr="009B74C0">
        <w:rPr>
          <w:rFonts w:ascii="Open Sans" w:hAnsi="Open Sans" w:cs="Open Sans"/>
          <w:sz w:val="20"/>
          <w:szCs w:val="20"/>
        </w:rPr>
        <w:t>There are no known water supplies (underground) and electricity (overhead) but site checks should be undertaken at each location.</w:t>
      </w:r>
    </w:p>
    <w:p w14:paraId="23B1A8D3" w14:textId="77777777" w:rsidR="008B3AC8" w:rsidRDefault="008B3AC8">
      <w:pPr>
        <w:rPr>
          <w:rFonts w:ascii="Open Sans" w:hAnsi="Open Sans" w:cs="Open Sans"/>
          <w:sz w:val="20"/>
          <w:szCs w:val="20"/>
        </w:rPr>
      </w:pPr>
      <w:r>
        <w:rPr>
          <w:rFonts w:ascii="Open Sans" w:hAnsi="Open Sans" w:cs="Open Sans"/>
          <w:sz w:val="20"/>
          <w:szCs w:val="20"/>
        </w:rPr>
        <w:br w:type="page"/>
      </w:r>
    </w:p>
    <w:p w14:paraId="71A65F25" w14:textId="77777777" w:rsidR="00C77B2A" w:rsidRPr="00C77B2A" w:rsidRDefault="00C77B2A" w:rsidP="00C77B2A">
      <w:pPr>
        <w:spacing w:after="140" w:line="264" w:lineRule="auto"/>
        <w:jc w:val="both"/>
        <w:rPr>
          <w:rFonts w:ascii="Open Sans" w:hAnsi="Open Sans" w:cs="Open Sans"/>
          <w:sz w:val="20"/>
          <w:szCs w:val="20"/>
        </w:rPr>
      </w:pPr>
    </w:p>
    <w:p w14:paraId="169D0D00" w14:textId="77777777" w:rsidR="00FA1096" w:rsidRDefault="00FA1096" w:rsidP="00F9382F">
      <w:pPr>
        <w:pStyle w:val="Heading3"/>
      </w:pPr>
      <w:bookmarkStart w:id="13" w:name="_Toc216175117"/>
      <w:r w:rsidRPr="00FE5C3F">
        <w:t>Services Required</w:t>
      </w:r>
      <w:bookmarkEnd w:id="13"/>
    </w:p>
    <w:p w14:paraId="42801F5B" w14:textId="0A201B38" w:rsidR="00353500" w:rsidRPr="009D7A55" w:rsidRDefault="00353500" w:rsidP="00452BD8">
      <w:pPr>
        <w:pStyle w:val="ListParagraph"/>
        <w:numPr>
          <w:ilvl w:val="0"/>
          <w:numId w:val="7"/>
        </w:numPr>
        <w:spacing w:line="264" w:lineRule="auto"/>
        <w:contextualSpacing w:val="0"/>
        <w:jc w:val="both"/>
        <w:rPr>
          <w:rFonts w:ascii="Open Sans" w:hAnsi="Open Sans" w:cs="Open Sans"/>
          <w:b/>
          <w:bCs/>
          <w:i/>
          <w:iCs/>
          <w:sz w:val="20"/>
          <w:szCs w:val="20"/>
        </w:rPr>
      </w:pPr>
      <w:r w:rsidRPr="009D7A55">
        <w:rPr>
          <w:rFonts w:ascii="Open Sans" w:hAnsi="Open Sans" w:cs="Open Sans"/>
          <w:b/>
          <w:bCs/>
          <w:i/>
          <w:iCs/>
          <w:sz w:val="20"/>
          <w:szCs w:val="20"/>
        </w:rPr>
        <w:t>23</w:t>
      </w:r>
      <w:r w:rsidR="009D7A55" w:rsidRPr="009D7A55">
        <w:rPr>
          <w:rFonts w:ascii="Open Sans" w:hAnsi="Open Sans" w:cs="Open Sans"/>
          <w:b/>
          <w:bCs/>
          <w:i/>
          <w:iCs/>
          <w:sz w:val="20"/>
          <w:szCs w:val="20"/>
        </w:rPr>
        <w:t xml:space="preserve"> x Newton Poppleford, 24 x </w:t>
      </w:r>
      <w:proofErr w:type="spellStart"/>
      <w:r w:rsidR="009D7A55" w:rsidRPr="009D7A55">
        <w:rPr>
          <w:rFonts w:ascii="Open Sans" w:hAnsi="Open Sans" w:cs="Open Sans"/>
          <w:b/>
          <w:bCs/>
          <w:i/>
          <w:iCs/>
          <w:sz w:val="20"/>
          <w:szCs w:val="20"/>
        </w:rPr>
        <w:t>Colaton</w:t>
      </w:r>
      <w:proofErr w:type="spellEnd"/>
      <w:r w:rsidR="009D7A55" w:rsidRPr="009D7A55">
        <w:rPr>
          <w:rFonts w:ascii="Open Sans" w:hAnsi="Open Sans" w:cs="Open Sans"/>
          <w:b/>
          <w:bCs/>
          <w:i/>
          <w:iCs/>
          <w:sz w:val="20"/>
          <w:szCs w:val="20"/>
        </w:rPr>
        <w:t xml:space="preserve"> Raleigh, 22 x East Budleigh cross drains</w:t>
      </w:r>
    </w:p>
    <w:p w14:paraId="5BEB3A60" w14:textId="04D38ACA" w:rsidR="003543F2" w:rsidRDefault="002E2D24" w:rsidP="00452BD8">
      <w:pPr>
        <w:pStyle w:val="ListParagraph"/>
        <w:numPr>
          <w:ilvl w:val="0"/>
          <w:numId w:val="7"/>
        </w:numPr>
        <w:spacing w:line="264" w:lineRule="auto"/>
        <w:contextualSpacing w:val="0"/>
        <w:jc w:val="both"/>
        <w:rPr>
          <w:rFonts w:ascii="Open Sans" w:hAnsi="Open Sans" w:cs="Open Sans"/>
          <w:i/>
          <w:iCs/>
          <w:sz w:val="20"/>
          <w:szCs w:val="20"/>
        </w:rPr>
      </w:pPr>
      <w:r>
        <w:rPr>
          <w:rFonts w:ascii="Open Sans" w:hAnsi="Open Sans" w:cs="Open Sans"/>
          <w:i/>
          <w:iCs/>
          <w:sz w:val="20"/>
          <w:szCs w:val="20"/>
        </w:rPr>
        <w:t>Grading</w:t>
      </w:r>
      <w:r w:rsidR="00D32347">
        <w:rPr>
          <w:rFonts w:ascii="Open Sans" w:hAnsi="Open Sans" w:cs="Open Sans"/>
          <w:i/>
          <w:iCs/>
          <w:sz w:val="20"/>
          <w:szCs w:val="20"/>
        </w:rPr>
        <w:t xml:space="preserve"> and sloping of 10-15m of track</w:t>
      </w:r>
      <w:r w:rsidR="00591945">
        <w:rPr>
          <w:rFonts w:ascii="Open Sans" w:hAnsi="Open Sans" w:cs="Open Sans"/>
          <w:i/>
          <w:iCs/>
          <w:sz w:val="20"/>
          <w:szCs w:val="20"/>
        </w:rPr>
        <w:t xml:space="preserve"> in various locations</w:t>
      </w:r>
    </w:p>
    <w:p w14:paraId="22E0713B" w14:textId="09A70D0C" w:rsidR="00D32347" w:rsidRDefault="00D32347" w:rsidP="00452BD8">
      <w:pPr>
        <w:pStyle w:val="ListParagraph"/>
        <w:numPr>
          <w:ilvl w:val="0"/>
          <w:numId w:val="7"/>
        </w:numPr>
        <w:spacing w:line="264" w:lineRule="auto"/>
        <w:contextualSpacing w:val="0"/>
        <w:jc w:val="both"/>
        <w:rPr>
          <w:rFonts w:ascii="Open Sans" w:hAnsi="Open Sans" w:cs="Open Sans"/>
          <w:i/>
          <w:iCs/>
          <w:sz w:val="20"/>
          <w:szCs w:val="20"/>
        </w:rPr>
      </w:pPr>
      <w:r>
        <w:rPr>
          <w:rFonts w:ascii="Open Sans" w:hAnsi="Open Sans" w:cs="Open Sans"/>
          <w:i/>
          <w:iCs/>
          <w:sz w:val="20"/>
          <w:szCs w:val="20"/>
        </w:rPr>
        <w:t>Creation of a 2-3m wide (downslope</w:t>
      </w:r>
      <w:r w:rsidR="004D1B2B">
        <w:rPr>
          <w:rFonts w:ascii="Open Sans" w:hAnsi="Open Sans" w:cs="Open Sans"/>
          <w:i/>
          <w:iCs/>
          <w:sz w:val="20"/>
          <w:szCs w:val="20"/>
        </w:rPr>
        <w:t xml:space="preserve">) sleeping policeman diagonally </w:t>
      </w:r>
      <w:r w:rsidR="005C1FF7">
        <w:rPr>
          <w:rFonts w:ascii="Open Sans" w:hAnsi="Open Sans" w:cs="Open Sans"/>
          <w:i/>
          <w:iCs/>
          <w:sz w:val="20"/>
          <w:szCs w:val="20"/>
        </w:rPr>
        <w:t>(with gradient) across track</w:t>
      </w:r>
    </w:p>
    <w:p w14:paraId="0A1B8BB4" w14:textId="2BB9B419" w:rsidR="005C1FF7" w:rsidRDefault="005C1FF7" w:rsidP="00452BD8">
      <w:pPr>
        <w:pStyle w:val="ListParagraph"/>
        <w:numPr>
          <w:ilvl w:val="0"/>
          <w:numId w:val="7"/>
        </w:numPr>
        <w:spacing w:line="264" w:lineRule="auto"/>
        <w:contextualSpacing w:val="0"/>
        <w:jc w:val="both"/>
        <w:rPr>
          <w:rFonts w:ascii="Open Sans" w:hAnsi="Open Sans" w:cs="Open Sans"/>
          <w:i/>
          <w:iCs/>
          <w:sz w:val="20"/>
          <w:szCs w:val="20"/>
        </w:rPr>
      </w:pPr>
      <w:r>
        <w:rPr>
          <w:rFonts w:ascii="Open Sans" w:hAnsi="Open Sans" w:cs="Open Sans"/>
          <w:i/>
          <w:iCs/>
          <w:sz w:val="20"/>
          <w:szCs w:val="20"/>
        </w:rPr>
        <w:t>Creation of a grip through the firebreak (</w:t>
      </w:r>
      <w:r w:rsidR="0040641C">
        <w:rPr>
          <w:rFonts w:ascii="Open Sans" w:hAnsi="Open Sans" w:cs="Open Sans"/>
          <w:i/>
          <w:iCs/>
          <w:sz w:val="20"/>
          <w:szCs w:val="20"/>
        </w:rPr>
        <w:t>2m width)</w:t>
      </w:r>
    </w:p>
    <w:p w14:paraId="42746ACD" w14:textId="6A0C233E" w:rsidR="00F004C6" w:rsidRPr="00F004C6" w:rsidRDefault="0040641C" w:rsidP="00F004C6">
      <w:pPr>
        <w:pStyle w:val="ListParagraph"/>
        <w:numPr>
          <w:ilvl w:val="0"/>
          <w:numId w:val="7"/>
        </w:numPr>
        <w:spacing w:line="264" w:lineRule="auto"/>
        <w:contextualSpacing w:val="0"/>
        <w:jc w:val="both"/>
        <w:rPr>
          <w:rFonts w:ascii="Open Sans" w:hAnsi="Open Sans" w:cs="Open Sans"/>
          <w:i/>
          <w:iCs/>
          <w:sz w:val="20"/>
          <w:szCs w:val="20"/>
        </w:rPr>
      </w:pPr>
      <w:r>
        <w:rPr>
          <w:rFonts w:ascii="Open Sans" w:hAnsi="Open Sans" w:cs="Open Sans"/>
          <w:i/>
          <w:iCs/>
          <w:sz w:val="20"/>
          <w:szCs w:val="20"/>
        </w:rPr>
        <w:t xml:space="preserve">Creation of a </w:t>
      </w:r>
      <w:r w:rsidR="00561F1B">
        <w:rPr>
          <w:rFonts w:ascii="Open Sans" w:hAnsi="Open Sans" w:cs="Open Sans"/>
          <w:i/>
          <w:iCs/>
          <w:sz w:val="20"/>
          <w:szCs w:val="20"/>
        </w:rPr>
        <w:t>small, scraped</w:t>
      </w:r>
      <w:r>
        <w:rPr>
          <w:rFonts w:ascii="Open Sans" w:hAnsi="Open Sans" w:cs="Open Sans"/>
          <w:i/>
          <w:iCs/>
          <w:sz w:val="20"/>
          <w:szCs w:val="20"/>
        </w:rPr>
        <w:t xml:space="preserve"> area for track water to pool</w:t>
      </w:r>
      <w:r w:rsidR="00873145">
        <w:rPr>
          <w:rFonts w:ascii="Open Sans" w:hAnsi="Open Sans" w:cs="Open Sans"/>
          <w:i/>
          <w:iCs/>
          <w:sz w:val="20"/>
          <w:szCs w:val="20"/>
        </w:rPr>
        <w:t xml:space="preserve"> and infiltrate</w:t>
      </w:r>
    </w:p>
    <w:p w14:paraId="580B747D" w14:textId="77777777" w:rsidR="00785425" w:rsidRPr="00406222" w:rsidRDefault="00756B2F" w:rsidP="00452BD8">
      <w:pPr>
        <w:pStyle w:val="ListParagraph"/>
        <w:numPr>
          <w:ilvl w:val="0"/>
          <w:numId w:val="7"/>
        </w:numPr>
        <w:spacing w:line="264" w:lineRule="auto"/>
        <w:contextualSpacing w:val="0"/>
        <w:jc w:val="both"/>
        <w:rPr>
          <w:rFonts w:ascii="Open Sans" w:hAnsi="Open Sans" w:cs="Open Sans"/>
          <w:i/>
          <w:iCs/>
          <w:sz w:val="20"/>
          <w:szCs w:val="20"/>
        </w:rPr>
      </w:pPr>
      <w:r w:rsidRPr="00406222">
        <w:rPr>
          <w:rFonts w:ascii="Open Sans" w:hAnsi="Open Sans" w:cs="Open Sans"/>
          <w:i/>
          <w:iCs/>
          <w:sz w:val="20"/>
          <w:szCs w:val="20"/>
        </w:rPr>
        <w:t>An o</w:t>
      </w:r>
      <w:r w:rsidR="006D1121" w:rsidRPr="00406222">
        <w:rPr>
          <w:rFonts w:ascii="Open Sans" w:hAnsi="Open Sans" w:cs="Open Sans"/>
          <w:i/>
          <w:iCs/>
          <w:sz w:val="20"/>
          <w:szCs w:val="20"/>
        </w:rPr>
        <w:t>ption</w:t>
      </w:r>
      <w:r w:rsidR="00EF70E6" w:rsidRPr="00406222">
        <w:rPr>
          <w:rFonts w:ascii="Open Sans" w:hAnsi="Open Sans" w:cs="Open Sans"/>
          <w:i/>
          <w:iCs/>
          <w:sz w:val="20"/>
          <w:szCs w:val="20"/>
        </w:rPr>
        <w:t xml:space="preserve"> of </w:t>
      </w:r>
      <w:r w:rsidR="006D1121" w:rsidRPr="00406222">
        <w:rPr>
          <w:rFonts w:ascii="Open Sans" w:hAnsi="Open Sans" w:cs="Open Sans"/>
          <w:i/>
          <w:iCs/>
          <w:sz w:val="20"/>
          <w:szCs w:val="20"/>
        </w:rPr>
        <w:t>Ground Investigations according to the Consultant’s assessment and agreement with the Client</w:t>
      </w:r>
      <w:r w:rsidR="008F6796" w:rsidRPr="00406222">
        <w:rPr>
          <w:rFonts w:ascii="Open Sans" w:hAnsi="Open Sans" w:cs="Open Sans"/>
          <w:i/>
          <w:iCs/>
          <w:sz w:val="20"/>
          <w:szCs w:val="20"/>
        </w:rPr>
        <w:t xml:space="preserve"> as to whether they are needed.</w:t>
      </w:r>
    </w:p>
    <w:p w14:paraId="7735BFF8" w14:textId="77777777" w:rsidR="006316E5" w:rsidRPr="009B74C0" w:rsidRDefault="006316E5" w:rsidP="006316E5">
      <w:pPr>
        <w:pStyle w:val="ListParagraph"/>
        <w:numPr>
          <w:ilvl w:val="0"/>
          <w:numId w:val="7"/>
        </w:numPr>
        <w:spacing w:line="264" w:lineRule="auto"/>
        <w:contextualSpacing w:val="0"/>
        <w:jc w:val="both"/>
        <w:rPr>
          <w:rFonts w:ascii="Open Sans" w:hAnsi="Open Sans" w:cs="Open Sans"/>
          <w:i/>
          <w:iCs/>
          <w:sz w:val="20"/>
          <w:szCs w:val="20"/>
        </w:rPr>
      </w:pPr>
      <w:r w:rsidRPr="00406222">
        <w:rPr>
          <w:rFonts w:ascii="Open Sans" w:hAnsi="Open Sans" w:cs="Open Sans"/>
          <w:i/>
          <w:iCs/>
          <w:sz w:val="20"/>
          <w:szCs w:val="20"/>
        </w:rPr>
        <w:t xml:space="preserve">Appropriate risk assessments will be required for all elements of the services.  Under CDM 2015 </w:t>
      </w:r>
      <w:r w:rsidRPr="009B74C0">
        <w:rPr>
          <w:rFonts w:ascii="Open Sans" w:hAnsi="Open Sans" w:cs="Open Sans"/>
          <w:i/>
          <w:iCs/>
          <w:sz w:val="20"/>
          <w:szCs w:val="20"/>
        </w:rPr>
        <w:t>this includes a Designers Risk Assessment (DRA).</w:t>
      </w:r>
    </w:p>
    <w:p w14:paraId="64127551" w14:textId="5BED0752" w:rsidR="0045607B" w:rsidRPr="009B74C0" w:rsidRDefault="0045607B" w:rsidP="009418E2">
      <w:pPr>
        <w:pStyle w:val="ListParagraph"/>
        <w:numPr>
          <w:ilvl w:val="0"/>
          <w:numId w:val="7"/>
        </w:numPr>
        <w:spacing w:line="264" w:lineRule="auto"/>
        <w:contextualSpacing w:val="0"/>
        <w:jc w:val="both"/>
        <w:rPr>
          <w:rFonts w:ascii="Open Sans" w:hAnsi="Open Sans" w:cs="Open Sans"/>
          <w:i/>
          <w:iCs/>
          <w:sz w:val="20"/>
          <w:szCs w:val="20"/>
        </w:rPr>
      </w:pPr>
      <w:r w:rsidRPr="009B74C0">
        <w:rPr>
          <w:rFonts w:ascii="Open Sans" w:hAnsi="Open Sans" w:cs="Open Sans"/>
          <w:i/>
          <w:iCs/>
          <w:sz w:val="20"/>
          <w:szCs w:val="20"/>
        </w:rPr>
        <w:t xml:space="preserve">Optioneering for the above outcomes is welcomed against your experience.  WRT have </w:t>
      </w:r>
      <w:r w:rsidR="00810948" w:rsidRPr="009B74C0">
        <w:rPr>
          <w:rFonts w:ascii="Open Sans" w:hAnsi="Open Sans" w:cs="Open Sans"/>
          <w:i/>
          <w:iCs/>
          <w:sz w:val="20"/>
          <w:szCs w:val="20"/>
        </w:rPr>
        <w:t xml:space="preserve">provided a </w:t>
      </w:r>
      <w:r w:rsidR="00F004C6" w:rsidRPr="009B74C0">
        <w:rPr>
          <w:rFonts w:ascii="Open Sans" w:hAnsi="Open Sans" w:cs="Open Sans"/>
          <w:i/>
          <w:iCs/>
          <w:sz w:val="20"/>
          <w:szCs w:val="20"/>
        </w:rPr>
        <w:t>C</w:t>
      </w:r>
      <w:r w:rsidR="00810948" w:rsidRPr="009B74C0">
        <w:rPr>
          <w:rFonts w:ascii="Open Sans" w:hAnsi="Open Sans" w:cs="Open Sans"/>
          <w:i/>
          <w:iCs/>
          <w:sz w:val="20"/>
          <w:szCs w:val="20"/>
        </w:rPr>
        <w:t>oncept</w:t>
      </w:r>
      <w:r w:rsidR="00F004C6" w:rsidRPr="009B74C0">
        <w:rPr>
          <w:rFonts w:ascii="Open Sans" w:hAnsi="Open Sans" w:cs="Open Sans"/>
          <w:i/>
          <w:iCs/>
          <w:sz w:val="20"/>
          <w:szCs w:val="20"/>
        </w:rPr>
        <w:t xml:space="preserve"> Plan (Appendix A)</w:t>
      </w:r>
      <w:r w:rsidRPr="009B74C0">
        <w:rPr>
          <w:rFonts w:ascii="Open Sans" w:hAnsi="Open Sans" w:cs="Open Sans"/>
          <w:i/>
          <w:iCs/>
          <w:sz w:val="20"/>
          <w:szCs w:val="20"/>
        </w:rPr>
        <w:t xml:space="preserve">, based on technical input, </w:t>
      </w:r>
      <w:r w:rsidR="00755060" w:rsidRPr="009B74C0">
        <w:rPr>
          <w:rFonts w:ascii="Open Sans" w:hAnsi="Open Sans" w:cs="Open Sans"/>
          <w:i/>
          <w:iCs/>
          <w:sz w:val="20"/>
          <w:szCs w:val="20"/>
        </w:rPr>
        <w:t>h</w:t>
      </w:r>
      <w:r w:rsidRPr="009B74C0">
        <w:rPr>
          <w:rFonts w:ascii="Open Sans" w:hAnsi="Open Sans" w:cs="Open Sans"/>
          <w:i/>
          <w:iCs/>
          <w:sz w:val="20"/>
          <w:szCs w:val="20"/>
        </w:rPr>
        <w:t>owever, WRT are not technical design experts, and while operating as Principal Designer under CDM regulations WRT expect the appointed design</w:t>
      </w:r>
      <w:r w:rsidR="00810948" w:rsidRPr="009B74C0">
        <w:rPr>
          <w:rFonts w:ascii="Open Sans" w:hAnsi="Open Sans" w:cs="Open Sans"/>
          <w:i/>
          <w:iCs/>
          <w:sz w:val="20"/>
          <w:szCs w:val="20"/>
        </w:rPr>
        <w:t>er</w:t>
      </w:r>
      <w:r w:rsidRPr="009B74C0">
        <w:rPr>
          <w:rFonts w:ascii="Open Sans" w:hAnsi="Open Sans" w:cs="Open Sans"/>
          <w:i/>
          <w:iCs/>
          <w:sz w:val="20"/>
          <w:szCs w:val="20"/>
        </w:rPr>
        <w:t xml:space="preserve"> to provide comment on feasibility, health and safety, and budget practicality </w:t>
      </w:r>
      <w:r w:rsidR="00D44554" w:rsidRPr="009B74C0">
        <w:rPr>
          <w:rFonts w:ascii="Open Sans" w:hAnsi="Open Sans" w:cs="Open Sans"/>
          <w:i/>
          <w:iCs/>
          <w:sz w:val="20"/>
          <w:szCs w:val="20"/>
        </w:rPr>
        <w:t xml:space="preserve">of options </w:t>
      </w:r>
      <w:r w:rsidRPr="009B74C0">
        <w:rPr>
          <w:rFonts w:ascii="Open Sans" w:hAnsi="Open Sans" w:cs="Open Sans"/>
          <w:i/>
          <w:iCs/>
          <w:sz w:val="20"/>
          <w:szCs w:val="20"/>
        </w:rPr>
        <w:t>based on your</w:t>
      </w:r>
      <w:r w:rsidR="00D44554" w:rsidRPr="009B74C0">
        <w:rPr>
          <w:rFonts w:ascii="Open Sans" w:hAnsi="Open Sans" w:cs="Open Sans"/>
          <w:i/>
          <w:iCs/>
          <w:sz w:val="20"/>
          <w:szCs w:val="20"/>
        </w:rPr>
        <w:t xml:space="preserve"> technical</w:t>
      </w:r>
      <w:r w:rsidRPr="009B74C0">
        <w:rPr>
          <w:rFonts w:ascii="Open Sans" w:hAnsi="Open Sans" w:cs="Open Sans"/>
          <w:i/>
          <w:iCs/>
          <w:sz w:val="20"/>
          <w:szCs w:val="20"/>
        </w:rPr>
        <w:t xml:space="preserve"> experience.</w:t>
      </w:r>
    </w:p>
    <w:p w14:paraId="332B97BE" w14:textId="47281AF9" w:rsidR="00470ADA" w:rsidRPr="009B74C0" w:rsidRDefault="009C1F1A" w:rsidP="00452BD8">
      <w:pPr>
        <w:pStyle w:val="ListParagraph"/>
        <w:numPr>
          <w:ilvl w:val="0"/>
          <w:numId w:val="7"/>
        </w:numPr>
        <w:spacing w:line="264" w:lineRule="auto"/>
        <w:contextualSpacing w:val="0"/>
        <w:jc w:val="both"/>
        <w:rPr>
          <w:rFonts w:ascii="Open Sans" w:hAnsi="Open Sans" w:cs="Open Sans"/>
          <w:i/>
          <w:iCs/>
          <w:sz w:val="20"/>
          <w:szCs w:val="20"/>
        </w:rPr>
      </w:pPr>
      <w:r w:rsidRPr="009B74C0">
        <w:rPr>
          <w:rFonts w:ascii="Open Sans" w:hAnsi="Open Sans" w:cs="Open Sans"/>
          <w:i/>
          <w:iCs/>
          <w:sz w:val="20"/>
          <w:szCs w:val="20"/>
        </w:rPr>
        <w:t>The consultant must ensure that all elements conform to all relevant British and European Standards</w:t>
      </w:r>
      <w:r w:rsidR="00F95F91" w:rsidRPr="009B74C0">
        <w:rPr>
          <w:rFonts w:ascii="Open Sans" w:hAnsi="Open Sans" w:cs="Open Sans"/>
          <w:i/>
          <w:iCs/>
          <w:sz w:val="20"/>
          <w:szCs w:val="20"/>
        </w:rPr>
        <w:t>.</w:t>
      </w:r>
    </w:p>
    <w:p w14:paraId="7EC1C9AB" w14:textId="2968A189" w:rsidR="00F27F6B" w:rsidRPr="009B74C0" w:rsidRDefault="00464DF3" w:rsidP="00F27F6B">
      <w:pPr>
        <w:pStyle w:val="ListParagraph"/>
        <w:numPr>
          <w:ilvl w:val="0"/>
          <w:numId w:val="7"/>
        </w:numPr>
        <w:spacing w:line="264" w:lineRule="auto"/>
        <w:contextualSpacing w:val="0"/>
        <w:jc w:val="both"/>
        <w:rPr>
          <w:rFonts w:ascii="Open Sans" w:hAnsi="Open Sans" w:cs="Open Sans"/>
          <w:i/>
          <w:iCs/>
          <w:sz w:val="20"/>
          <w:szCs w:val="20"/>
        </w:rPr>
      </w:pPr>
      <w:r w:rsidRPr="009B74C0">
        <w:rPr>
          <w:rFonts w:ascii="Open Sans" w:hAnsi="Open Sans" w:cs="Open Sans"/>
          <w:i/>
          <w:iCs/>
          <w:sz w:val="20"/>
          <w:szCs w:val="20"/>
        </w:rPr>
        <w:t>A draft NEC</w:t>
      </w:r>
      <w:r w:rsidR="0045607B" w:rsidRPr="009B74C0">
        <w:rPr>
          <w:rFonts w:ascii="Open Sans" w:hAnsi="Open Sans" w:cs="Open Sans"/>
          <w:i/>
          <w:iCs/>
          <w:sz w:val="20"/>
          <w:szCs w:val="20"/>
        </w:rPr>
        <w:t>4</w:t>
      </w:r>
      <w:r w:rsidRPr="009B74C0">
        <w:rPr>
          <w:rFonts w:ascii="Open Sans" w:hAnsi="Open Sans" w:cs="Open Sans"/>
          <w:i/>
          <w:iCs/>
          <w:sz w:val="20"/>
          <w:szCs w:val="20"/>
        </w:rPr>
        <w:t xml:space="preserve"> Contract representative of the final version </w:t>
      </w:r>
      <w:r w:rsidR="007203E7" w:rsidRPr="009B74C0">
        <w:rPr>
          <w:rFonts w:ascii="Open Sans" w:hAnsi="Open Sans" w:cs="Open Sans"/>
          <w:i/>
          <w:iCs/>
          <w:sz w:val="20"/>
          <w:szCs w:val="20"/>
        </w:rPr>
        <w:t>has</w:t>
      </w:r>
      <w:r w:rsidRPr="009B74C0">
        <w:rPr>
          <w:rFonts w:ascii="Open Sans" w:hAnsi="Open Sans" w:cs="Open Sans"/>
          <w:i/>
          <w:iCs/>
          <w:sz w:val="20"/>
          <w:szCs w:val="20"/>
        </w:rPr>
        <w:t xml:space="preserve"> be</w:t>
      </w:r>
      <w:r w:rsidR="007203E7" w:rsidRPr="009B74C0">
        <w:rPr>
          <w:rFonts w:ascii="Open Sans" w:hAnsi="Open Sans" w:cs="Open Sans"/>
          <w:i/>
          <w:iCs/>
          <w:sz w:val="20"/>
          <w:szCs w:val="20"/>
        </w:rPr>
        <w:t>en</w:t>
      </w:r>
      <w:r w:rsidRPr="009B74C0">
        <w:rPr>
          <w:rFonts w:ascii="Open Sans" w:hAnsi="Open Sans" w:cs="Open Sans"/>
          <w:i/>
          <w:iCs/>
          <w:sz w:val="20"/>
          <w:szCs w:val="20"/>
        </w:rPr>
        <w:t xml:space="preserve"> supplied.  </w:t>
      </w:r>
      <w:r w:rsidR="00722D30" w:rsidRPr="009B74C0">
        <w:rPr>
          <w:rFonts w:ascii="Open Sans" w:hAnsi="Open Sans" w:cs="Open Sans"/>
          <w:i/>
          <w:iCs/>
          <w:sz w:val="20"/>
          <w:szCs w:val="20"/>
        </w:rPr>
        <w:t xml:space="preserve"> </w:t>
      </w:r>
      <w:r w:rsidRPr="009B74C0">
        <w:rPr>
          <w:rFonts w:ascii="Open Sans" w:hAnsi="Open Sans" w:cs="Open Sans"/>
          <w:i/>
          <w:iCs/>
          <w:sz w:val="20"/>
          <w:szCs w:val="20"/>
        </w:rPr>
        <w:t>A final version will be provided at appointment, with opportunity to review before acceptance.</w:t>
      </w:r>
    </w:p>
    <w:p w14:paraId="428FB159" w14:textId="77777777" w:rsidR="007203E7" w:rsidRPr="00F17611" w:rsidRDefault="007203E7" w:rsidP="00F17611">
      <w:pPr>
        <w:spacing w:line="264" w:lineRule="auto"/>
        <w:jc w:val="both"/>
        <w:rPr>
          <w:rStyle w:val="CommentReference"/>
          <w:rFonts w:ascii="Open Sans" w:hAnsi="Open Sans" w:cs="Open Sans"/>
          <w:sz w:val="20"/>
          <w:szCs w:val="20"/>
        </w:rPr>
      </w:pPr>
    </w:p>
    <w:p w14:paraId="1D9378AE" w14:textId="77777777" w:rsidR="00300771" w:rsidRDefault="00300771" w:rsidP="00C81C29">
      <w:pPr>
        <w:pStyle w:val="Heading3"/>
      </w:pPr>
      <w:bookmarkStart w:id="14" w:name="_Toc216175118"/>
      <w:r w:rsidRPr="00CD6A8C">
        <w:t>Timescale</w:t>
      </w:r>
      <w:bookmarkEnd w:id="14"/>
    </w:p>
    <w:p w14:paraId="3D895A6B" w14:textId="77777777" w:rsidR="00300771" w:rsidRPr="00C2214C" w:rsidRDefault="00300771" w:rsidP="00300771">
      <w:pPr>
        <w:spacing w:line="240" w:lineRule="auto"/>
        <w:rPr>
          <w:rFonts w:ascii="Open Sans" w:hAnsi="Open Sans" w:cs="Open Sans"/>
          <w:sz w:val="20"/>
          <w:szCs w:val="20"/>
        </w:rPr>
      </w:pPr>
      <w:r w:rsidRPr="00C2214C">
        <w:rPr>
          <w:rFonts w:ascii="Open Sans" w:hAnsi="Open Sans" w:cs="Open Sans"/>
          <w:sz w:val="20"/>
          <w:szCs w:val="20"/>
        </w:rPr>
        <w:t xml:space="preserve">The tender process </w:t>
      </w:r>
      <w:r w:rsidR="007575F8" w:rsidRPr="00C2214C">
        <w:rPr>
          <w:rFonts w:ascii="Open Sans" w:hAnsi="Open Sans" w:cs="Open Sans"/>
          <w:sz w:val="20"/>
          <w:szCs w:val="20"/>
        </w:rPr>
        <w:t>is anticipated to</w:t>
      </w:r>
      <w:r w:rsidRPr="00C2214C">
        <w:rPr>
          <w:rFonts w:ascii="Open Sans" w:hAnsi="Open Sans" w:cs="Open Sans"/>
          <w:sz w:val="20"/>
          <w:szCs w:val="20"/>
        </w:rPr>
        <w:t xml:space="preserve"> follow the timeline </w:t>
      </w:r>
      <w:r w:rsidR="00C2214C">
        <w:rPr>
          <w:rFonts w:ascii="Open Sans" w:hAnsi="Open Sans" w:cs="Open Sans"/>
          <w:sz w:val="20"/>
          <w:szCs w:val="20"/>
        </w:rPr>
        <w:t>presented</w:t>
      </w:r>
      <w:r w:rsidRPr="00C2214C">
        <w:rPr>
          <w:rFonts w:ascii="Open Sans" w:hAnsi="Open Sans" w:cs="Open Sans"/>
          <w:sz w:val="20"/>
          <w:szCs w:val="20"/>
        </w:rPr>
        <w:t xml:space="preserve"> in the table below:</w:t>
      </w:r>
    </w:p>
    <w:tbl>
      <w:tblPr>
        <w:tblStyle w:val="GridTable4-Accent5"/>
        <w:tblW w:w="9430" w:type="dxa"/>
        <w:tblInd w:w="-5" w:type="dxa"/>
        <w:tblBorders>
          <w:top w:val="single" w:sz="4" w:space="0" w:color="B8E0EA"/>
          <w:left w:val="single" w:sz="4" w:space="0" w:color="B8E0EA"/>
          <w:bottom w:val="single" w:sz="4" w:space="0" w:color="B8E0EA"/>
          <w:right w:val="single" w:sz="4" w:space="0" w:color="B8E0EA"/>
          <w:insideH w:val="single" w:sz="4" w:space="0" w:color="B8E0EA"/>
          <w:insideV w:val="single" w:sz="4" w:space="0" w:color="B8E0EA"/>
        </w:tblBorders>
        <w:tblLook w:val="04A0" w:firstRow="1" w:lastRow="0" w:firstColumn="1" w:lastColumn="0" w:noHBand="0" w:noVBand="1"/>
      </w:tblPr>
      <w:tblGrid>
        <w:gridCol w:w="478"/>
        <w:gridCol w:w="1323"/>
        <w:gridCol w:w="2472"/>
        <w:gridCol w:w="108"/>
        <w:gridCol w:w="4936"/>
        <w:gridCol w:w="113"/>
      </w:tblGrid>
      <w:tr w:rsidR="008F4BA3" w:rsidRPr="003C3399" w14:paraId="6AE7B97A" w14:textId="77777777" w:rsidTr="702ADC66">
        <w:trPr>
          <w:cnfStyle w:val="100000000000" w:firstRow="1" w:lastRow="0" w:firstColumn="0" w:lastColumn="0" w:oddVBand="0" w:evenVBand="0" w:oddHBand="0"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4381" w:type="dxa"/>
            <w:gridSpan w:val="4"/>
            <w:tcBorders>
              <w:top w:val="single" w:sz="4" w:space="0" w:color="B8E0EA"/>
              <w:left w:val="single" w:sz="4" w:space="0" w:color="B8E0EA"/>
              <w:bottom w:val="single" w:sz="4" w:space="0" w:color="B8E0EA"/>
              <w:right w:val="single" w:sz="4" w:space="0" w:color="B8E0EA"/>
            </w:tcBorders>
            <w:shd w:val="clear" w:color="auto" w:fill="E2F1F2"/>
          </w:tcPr>
          <w:p w14:paraId="595E7EFB" w14:textId="77777777" w:rsidR="003C3399" w:rsidRPr="003C3399" w:rsidRDefault="003C3399">
            <w:pPr>
              <w:spacing w:before="40" w:after="40"/>
              <w:jc w:val="both"/>
              <w:rPr>
                <w:rFonts w:ascii="Open Sans" w:hAnsi="Open Sans" w:cs="Open Sans"/>
                <w:color w:val="auto"/>
                <w:sz w:val="20"/>
                <w:szCs w:val="18"/>
              </w:rPr>
            </w:pPr>
            <w:bookmarkStart w:id="15" w:name="_Hlk73460960"/>
            <w:r w:rsidRPr="003C3399">
              <w:rPr>
                <w:rFonts w:ascii="Open Sans" w:hAnsi="Open Sans" w:cs="Open Sans"/>
                <w:color w:val="auto"/>
                <w:sz w:val="20"/>
                <w:szCs w:val="18"/>
              </w:rPr>
              <w:t>Date</w:t>
            </w:r>
          </w:p>
        </w:tc>
        <w:tc>
          <w:tcPr>
            <w:tcW w:w="5044" w:type="dxa"/>
            <w:gridSpan w:val="2"/>
            <w:tcBorders>
              <w:top w:val="single" w:sz="4" w:space="0" w:color="B8E0EA"/>
              <w:left w:val="single" w:sz="4" w:space="0" w:color="B8E0EA"/>
              <w:bottom w:val="single" w:sz="4" w:space="0" w:color="B8E0EA"/>
              <w:right w:val="single" w:sz="4" w:space="0" w:color="B8E0EA"/>
            </w:tcBorders>
            <w:shd w:val="clear" w:color="auto" w:fill="E2F1F2"/>
          </w:tcPr>
          <w:p w14:paraId="193A414C" w14:textId="77777777" w:rsidR="003C3399" w:rsidRPr="003C3399" w:rsidRDefault="003C3399">
            <w:pPr>
              <w:spacing w:before="40" w:after="40"/>
              <w:jc w:val="both"/>
              <w:cnfStyle w:val="100000000000" w:firstRow="1" w:lastRow="0" w:firstColumn="0" w:lastColumn="0" w:oddVBand="0" w:evenVBand="0" w:oddHBand="0" w:evenHBand="0" w:firstRowFirstColumn="0" w:firstRowLastColumn="0" w:lastRowFirstColumn="0" w:lastRowLastColumn="0"/>
              <w:rPr>
                <w:rFonts w:ascii="Open Sans" w:hAnsi="Open Sans" w:cs="Open Sans"/>
                <w:color w:val="auto"/>
                <w:sz w:val="20"/>
                <w:szCs w:val="18"/>
              </w:rPr>
            </w:pPr>
            <w:r w:rsidRPr="003C3399">
              <w:rPr>
                <w:rFonts w:ascii="Open Sans" w:hAnsi="Open Sans" w:cs="Open Sans"/>
                <w:color w:val="auto"/>
                <w:sz w:val="20"/>
                <w:szCs w:val="18"/>
              </w:rPr>
              <w:t>Action</w:t>
            </w:r>
          </w:p>
        </w:tc>
      </w:tr>
      <w:tr w:rsidR="006074D0" w:rsidRPr="003C3399" w14:paraId="5E6D470A" w14:textId="77777777" w:rsidTr="702ADC66">
        <w:trPr>
          <w:gridAfter w:val="1"/>
          <w:cnfStyle w:val="000000100000" w:firstRow="0" w:lastRow="0" w:firstColumn="0" w:lastColumn="0" w:oddVBand="0" w:evenVBand="0" w:oddHBand="1" w:evenHBand="0" w:firstRowFirstColumn="0" w:firstRowLastColumn="0" w:lastRowFirstColumn="0" w:lastRowLastColumn="0"/>
          <w:wAfter w:w="113" w:type="dxa"/>
          <w:trHeight w:val="387"/>
        </w:trPr>
        <w:tc>
          <w:tcPr>
            <w:cnfStyle w:val="001000000000" w:firstRow="0" w:lastRow="0" w:firstColumn="1" w:lastColumn="0" w:oddVBand="0" w:evenVBand="0" w:oddHBand="0" w:evenHBand="0" w:firstRowFirstColumn="0" w:firstRowLastColumn="0" w:lastRowFirstColumn="0" w:lastRowLastColumn="0"/>
            <w:tcW w:w="478" w:type="dxa"/>
            <w:tcBorders>
              <w:top w:val="single" w:sz="4" w:space="0" w:color="B8E0EA"/>
              <w:left w:val="single" w:sz="4" w:space="0" w:color="B8E0EA"/>
              <w:bottom w:val="single" w:sz="4" w:space="0" w:color="B8E0EA"/>
              <w:right w:val="nil"/>
            </w:tcBorders>
            <w:shd w:val="clear" w:color="auto" w:fill="auto"/>
          </w:tcPr>
          <w:p w14:paraId="56C3785A" w14:textId="77777777" w:rsidR="003C3399" w:rsidRPr="00025A0D" w:rsidRDefault="003C3399">
            <w:pPr>
              <w:spacing w:before="40" w:after="40"/>
              <w:jc w:val="right"/>
              <w:rPr>
                <w:rFonts w:ascii="Open Sans" w:hAnsi="Open Sans" w:cs="Open Sans"/>
                <w:b w:val="0"/>
                <w:bCs w:val="0"/>
                <w:sz w:val="20"/>
                <w:szCs w:val="18"/>
                <w:highlight w:val="yellow"/>
              </w:rPr>
            </w:pPr>
          </w:p>
        </w:tc>
        <w:tc>
          <w:tcPr>
            <w:tcW w:w="1323" w:type="dxa"/>
            <w:tcBorders>
              <w:top w:val="single" w:sz="4" w:space="0" w:color="B8E0EA"/>
              <w:left w:val="nil"/>
              <w:bottom w:val="single" w:sz="4" w:space="0" w:color="B8E0EA"/>
              <w:right w:val="nil"/>
            </w:tcBorders>
            <w:shd w:val="clear" w:color="auto" w:fill="auto"/>
          </w:tcPr>
          <w:p w14:paraId="23ECF86D" w14:textId="77777777" w:rsidR="003C3399" w:rsidRPr="004F5662" w:rsidRDefault="003C3399" w:rsidP="007947D2">
            <w:pPr>
              <w:spacing w:before="40" w:after="40"/>
              <w:jc w:val="right"/>
              <w:cnfStyle w:val="000000100000" w:firstRow="0" w:lastRow="0" w:firstColumn="0" w:lastColumn="0" w:oddVBand="0" w:evenVBand="0" w:oddHBand="1" w:evenHBand="0" w:firstRowFirstColumn="0" w:firstRowLastColumn="0" w:lastRowFirstColumn="0" w:lastRowLastColumn="0"/>
              <w:rPr>
                <w:rFonts w:ascii="Open Sans" w:hAnsi="Open Sans" w:cs="Open Sans"/>
                <w:b/>
                <w:bCs/>
                <w:sz w:val="20"/>
                <w:szCs w:val="18"/>
              </w:rPr>
            </w:pPr>
          </w:p>
        </w:tc>
        <w:tc>
          <w:tcPr>
            <w:tcW w:w="2472" w:type="dxa"/>
            <w:tcBorders>
              <w:top w:val="single" w:sz="4" w:space="0" w:color="B8E0EA"/>
              <w:left w:val="nil"/>
              <w:bottom w:val="single" w:sz="4" w:space="0" w:color="B8E0EA"/>
              <w:right w:val="single" w:sz="4" w:space="0" w:color="B8E0EA"/>
            </w:tcBorders>
            <w:shd w:val="clear" w:color="auto" w:fill="auto"/>
          </w:tcPr>
          <w:p w14:paraId="55033E5F" w14:textId="36A5E73D" w:rsidR="003C3399" w:rsidRPr="003B3739" w:rsidRDefault="006236E4" w:rsidP="007947D2">
            <w:pPr>
              <w:spacing w:before="40" w:after="40"/>
              <w:cnfStyle w:val="000000100000" w:firstRow="0" w:lastRow="0" w:firstColumn="0" w:lastColumn="0" w:oddVBand="0" w:evenVBand="0" w:oddHBand="1" w:evenHBand="0" w:firstRowFirstColumn="0" w:firstRowLastColumn="0" w:lastRowFirstColumn="0" w:lastRowLastColumn="0"/>
              <w:rPr>
                <w:rFonts w:ascii="Open Sans" w:hAnsi="Open Sans" w:cs="Open Sans"/>
                <w:b/>
                <w:bCs/>
                <w:sz w:val="20"/>
                <w:szCs w:val="20"/>
              </w:rPr>
            </w:pPr>
            <w:r>
              <w:rPr>
                <w:rFonts w:ascii="Open Sans" w:hAnsi="Open Sans" w:cs="Open Sans"/>
                <w:b/>
                <w:bCs/>
                <w:sz w:val="20"/>
                <w:szCs w:val="20"/>
              </w:rPr>
              <w:t>22nd</w:t>
            </w:r>
            <w:r w:rsidR="0033198B" w:rsidRPr="702ADC66">
              <w:rPr>
                <w:rFonts w:ascii="Open Sans" w:hAnsi="Open Sans" w:cs="Open Sans"/>
                <w:b/>
                <w:bCs/>
                <w:sz w:val="20"/>
                <w:szCs w:val="20"/>
              </w:rPr>
              <w:t xml:space="preserve"> December </w:t>
            </w:r>
            <w:r w:rsidR="004B63B7" w:rsidRPr="702ADC66">
              <w:rPr>
                <w:rFonts w:ascii="Open Sans" w:hAnsi="Open Sans" w:cs="Open Sans"/>
                <w:b/>
                <w:bCs/>
                <w:sz w:val="20"/>
                <w:szCs w:val="20"/>
              </w:rPr>
              <w:t>2025</w:t>
            </w:r>
          </w:p>
        </w:tc>
        <w:tc>
          <w:tcPr>
            <w:tcW w:w="5044" w:type="dxa"/>
            <w:gridSpan w:val="2"/>
            <w:tcBorders>
              <w:top w:val="single" w:sz="4" w:space="0" w:color="B8E0EA"/>
              <w:left w:val="single" w:sz="4" w:space="0" w:color="B8E0EA"/>
              <w:bottom w:val="single" w:sz="4" w:space="0" w:color="B8E0EA"/>
              <w:right w:val="single" w:sz="4" w:space="0" w:color="B8E0EA"/>
            </w:tcBorders>
            <w:shd w:val="clear" w:color="auto" w:fill="auto"/>
          </w:tcPr>
          <w:p w14:paraId="787C9501" w14:textId="77777777" w:rsidR="003C3399" w:rsidRPr="004F5662" w:rsidRDefault="003C3399">
            <w:pPr>
              <w:spacing w:before="40" w:after="40"/>
              <w:jc w:val="both"/>
              <w:cnfStyle w:val="000000100000" w:firstRow="0" w:lastRow="0" w:firstColumn="0" w:lastColumn="0" w:oddVBand="0" w:evenVBand="0" w:oddHBand="1" w:evenHBand="0" w:firstRowFirstColumn="0" w:firstRowLastColumn="0" w:lastRowFirstColumn="0" w:lastRowLastColumn="0"/>
              <w:rPr>
                <w:rFonts w:ascii="Open Sans" w:hAnsi="Open Sans" w:cs="Open Sans"/>
                <w:sz w:val="20"/>
                <w:szCs w:val="18"/>
              </w:rPr>
            </w:pPr>
            <w:r w:rsidRPr="004F5662">
              <w:rPr>
                <w:rFonts w:ascii="Open Sans" w:hAnsi="Open Sans" w:cs="Open Sans"/>
                <w:sz w:val="20"/>
                <w:szCs w:val="18"/>
              </w:rPr>
              <w:t>Invitation To Tender released</w:t>
            </w:r>
            <w:r w:rsidR="00CC20DF" w:rsidRPr="004F5662">
              <w:rPr>
                <w:rFonts w:ascii="Open Sans" w:hAnsi="Open Sans" w:cs="Open Sans"/>
                <w:sz w:val="20"/>
                <w:szCs w:val="18"/>
              </w:rPr>
              <w:t>.</w:t>
            </w:r>
          </w:p>
        </w:tc>
      </w:tr>
      <w:tr w:rsidR="001671F7" w:rsidRPr="003C3399" w14:paraId="03D7DDE7" w14:textId="77777777" w:rsidTr="702ADC66">
        <w:trPr>
          <w:gridAfter w:val="1"/>
          <w:wAfter w:w="113" w:type="dxa"/>
          <w:trHeight w:val="387"/>
        </w:trPr>
        <w:tc>
          <w:tcPr>
            <w:cnfStyle w:val="001000000000" w:firstRow="0" w:lastRow="0" w:firstColumn="1" w:lastColumn="0" w:oddVBand="0" w:evenVBand="0" w:oddHBand="0" w:evenHBand="0" w:firstRowFirstColumn="0" w:firstRowLastColumn="0" w:lastRowFirstColumn="0" w:lastRowLastColumn="0"/>
            <w:tcW w:w="478" w:type="dxa"/>
            <w:tcBorders>
              <w:right w:val="nil"/>
            </w:tcBorders>
          </w:tcPr>
          <w:p w14:paraId="214B3841" w14:textId="77777777" w:rsidR="00130A03" w:rsidRPr="003C3399" w:rsidRDefault="00130A03">
            <w:pPr>
              <w:spacing w:before="40" w:after="40"/>
              <w:jc w:val="right"/>
              <w:rPr>
                <w:rFonts w:ascii="Open Sans" w:hAnsi="Open Sans" w:cs="Open Sans"/>
                <w:b w:val="0"/>
                <w:bCs w:val="0"/>
                <w:sz w:val="20"/>
                <w:szCs w:val="18"/>
              </w:rPr>
            </w:pPr>
          </w:p>
        </w:tc>
        <w:tc>
          <w:tcPr>
            <w:tcW w:w="1323" w:type="dxa"/>
            <w:tcBorders>
              <w:left w:val="nil"/>
              <w:right w:val="nil"/>
            </w:tcBorders>
          </w:tcPr>
          <w:p w14:paraId="5DB9E57C" w14:textId="77777777" w:rsidR="00130A03" w:rsidRDefault="00130A03" w:rsidP="007947D2">
            <w:pPr>
              <w:spacing w:before="40" w:after="40"/>
              <w:jc w:val="right"/>
              <w:cnfStyle w:val="000000000000" w:firstRow="0" w:lastRow="0" w:firstColumn="0" w:lastColumn="0" w:oddVBand="0" w:evenVBand="0" w:oddHBand="0" w:evenHBand="0" w:firstRowFirstColumn="0" w:firstRowLastColumn="0" w:lastRowFirstColumn="0" w:lastRowLastColumn="0"/>
              <w:rPr>
                <w:rFonts w:ascii="Open Sans" w:hAnsi="Open Sans" w:cs="Open Sans"/>
                <w:b/>
                <w:bCs/>
                <w:sz w:val="20"/>
                <w:szCs w:val="18"/>
              </w:rPr>
            </w:pPr>
          </w:p>
        </w:tc>
        <w:tc>
          <w:tcPr>
            <w:tcW w:w="2472" w:type="dxa"/>
            <w:tcBorders>
              <w:left w:val="nil"/>
            </w:tcBorders>
          </w:tcPr>
          <w:p w14:paraId="3FA5B803" w14:textId="3C10F811" w:rsidR="00130A03" w:rsidRPr="003B3739" w:rsidRDefault="00D2546B" w:rsidP="007947D2">
            <w:pPr>
              <w:spacing w:before="40" w:after="40"/>
              <w:cnfStyle w:val="000000000000" w:firstRow="0" w:lastRow="0" w:firstColumn="0" w:lastColumn="0" w:oddVBand="0" w:evenVBand="0" w:oddHBand="0" w:evenHBand="0" w:firstRowFirstColumn="0" w:firstRowLastColumn="0" w:lastRowFirstColumn="0" w:lastRowLastColumn="0"/>
              <w:rPr>
                <w:rFonts w:ascii="Open Sans" w:hAnsi="Open Sans" w:cs="Open Sans"/>
                <w:b/>
                <w:bCs/>
                <w:sz w:val="20"/>
                <w:szCs w:val="20"/>
              </w:rPr>
            </w:pPr>
            <w:r w:rsidRPr="702ADC66">
              <w:rPr>
                <w:rFonts w:ascii="Open Sans" w:hAnsi="Open Sans" w:cs="Open Sans"/>
                <w:b/>
                <w:bCs/>
                <w:sz w:val="20"/>
                <w:szCs w:val="20"/>
              </w:rPr>
              <w:t>1</w:t>
            </w:r>
            <w:r w:rsidR="3AA62223" w:rsidRPr="702ADC66">
              <w:rPr>
                <w:rFonts w:ascii="Open Sans" w:hAnsi="Open Sans" w:cs="Open Sans"/>
                <w:b/>
                <w:bCs/>
                <w:sz w:val="20"/>
                <w:szCs w:val="20"/>
              </w:rPr>
              <w:t>2</w:t>
            </w:r>
            <w:r w:rsidRPr="702ADC66">
              <w:rPr>
                <w:rFonts w:ascii="Open Sans" w:hAnsi="Open Sans" w:cs="Open Sans"/>
                <w:b/>
                <w:bCs/>
                <w:sz w:val="20"/>
                <w:szCs w:val="20"/>
                <w:vertAlign w:val="superscript"/>
              </w:rPr>
              <w:t>th</w:t>
            </w:r>
            <w:r w:rsidRPr="702ADC66">
              <w:rPr>
                <w:rFonts w:ascii="Open Sans" w:hAnsi="Open Sans" w:cs="Open Sans"/>
                <w:b/>
                <w:bCs/>
                <w:sz w:val="20"/>
                <w:szCs w:val="20"/>
              </w:rPr>
              <w:t xml:space="preserve"> January 2026</w:t>
            </w:r>
          </w:p>
        </w:tc>
        <w:tc>
          <w:tcPr>
            <w:tcW w:w="5044" w:type="dxa"/>
            <w:gridSpan w:val="2"/>
          </w:tcPr>
          <w:p w14:paraId="53912F7E" w14:textId="77777777" w:rsidR="00130A03" w:rsidRPr="003C3399" w:rsidRDefault="00820E4D">
            <w:pPr>
              <w:tabs>
                <w:tab w:val="right" w:pos="5119"/>
              </w:tabs>
              <w:spacing w:before="40" w:after="40"/>
              <w:jc w:val="both"/>
              <w:cnfStyle w:val="000000000000" w:firstRow="0" w:lastRow="0" w:firstColumn="0" w:lastColumn="0" w:oddVBand="0" w:evenVBand="0" w:oddHBand="0" w:evenHBand="0" w:firstRowFirstColumn="0" w:firstRowLastColumn="0" w:lastRowFirstColumn="0" w:lastRowLastColumn="0"/>
              <w:rPr>
                <w:rFonts w:ascii="Open Sans" w:hAnsi="Open Sans" w:cs="Open Sans"/>
                <w:bCs/>
                <w:sz w:val="20"/>
                <w:szCs w:val="18"/>
              </w:rPr>
            </w:pPr>
            <w:r>
              <w:rPr>
                <w:rFonts w:ascii="Open Sans" w:hAnsi="Open Sans" w:cs="Open Sans"/>
                <w:bCs/>
                <w:sz w:val="20"/>
                <w:szCs w:val="18"/>
              </w:rPr>
              <w:t xml:space="preserve">All queries </w:t>
            </w:r>
            <w:r w:rsidR="00972CC6">
              <w:rPr>
                <w:rFonts w:ascii="Open Sans" w:hAnsi="Open Sans" w:cs="Open Sans"/>
                <w:bCs/>
                <w:sz w:val="20"/>
                <w:szCs w:val="18"/>
              </w:rPr>
              <w:t>to be submitted</w:t>
            </w:r>
            <w:r w:rsidR="00CC20DF">
              <w:rPr>
                <w:rFonts w:ascii="Open Sans" w:hAnsi="Open Sans" w:cs="Open Sans"/>
                <w:bCs/>
                <w:sz w:val="20"/>
                <w:szCs w:val="18"/>
              </w:rPr>
              <w:t>.</w:t>
            </w:r>
          </w:p>
        </w:tc>
      </w:tr>
      <w:tr w:rsidR="001671F7" w:rsidRPr="003C3399" w14:paraId="6514D944" w14:textId="77777777" w:rsidTr="702ADC66">
        <w:trPr>
          <w:gridAfter w:val="1"/>
          <w:cnfStyle w:val="000000100000" w:firstRow="0" w:lastRow="0" w:firstColumn="0" w:lastColumn="0" w:oddVBand="0" w:evenVBand="0" w:oddHBand="1" w:evenHBand="0" w:firstRowFirstColumn="0" w:firstRowLastColumn="0" w:lastRowFirstColumn="0" w:lastRowLastColumn="0"/>
          <w:wAfter w:w="113" w:type="dxa"/>
          <w:trHeight w:val="686"/>
        </w:trPr>
        <w:tc>
          <w:tcPr>
            <w:cnfStyle w:val="001000000000" w:firstRow="0" w:lastRow="0" w:firstColumn="1" w:lastColumn="0" w:oddVBand="0" w:evenVBand="0" w:oddHBand="0" w:evenHBand="0" w:firstRowFirstColumn="0" w:firstRowLastColumn="0" w:lastRowFirstColumn="0" w:lastRowLastColumn="0"/>
            <w:tcW w:w="478" w:type="dxa"/>
            <w:tcBorders>
              <w:right w:val="nil"/>
            </w:tcBorders>
            <w:shd w:val="clear" w:color="auto" w:fill="auto"/>
          </w:tcPr>
          <w:p w14:paraId="0B689454" w14:textId="77777777" w:rsidR="00972CC6" w:rsidRPr="003C3399" w:rsidRDefault="00972CC6">
            <w:pPr>
              <w:spacing w:before="40" w:after="40"/>
              <w:jc w:val="right"/>
              <w:rPr>
                <w:rFonts w:ascii="Open Sans" w:hAnsi="Open Sans" w:cs="Open Sans"/>
                <w:b w:val="0"/>
                <w:bCs w:val="0"/>
                <w:sz w:val="20"/>
                <w:szCs w:val="18"/>
              </w:rPr>
            </w:pPr>
          </w:p>
        </w:tc>
        <w:tc>
          <w:tcPr>
            <w:tcW w:w="1323" w:type="dxa"/>
            <w:tcBorders>
              <w:left w:val="nil"/>
              <w:right w:val="nil"/>
            </w:tcBorders>
            <w:shd w:val="clear" w:color="auto" w:fill="auto"/>
          </w:tcPr>
          <w:p w14:paraId="460F10D7" w14:textId="77777777" w:rsidR="00972CC6" w:rsidRDefault="00972CC6" w:rsidP="007947D2">
            <w:pPr>
              <w:spacing w:before="40" w:after="40"/>
              <w:jc w:val="right"/>
              <w:cnfStyle w:val="000000100000" w:firstRow="0" w:lastRow="0" w:firstColumn="0" w:lastColumn="0" w:oddVBand="0" w:evenVBand="0" w:oddHBand="1" w:evenHBand="0" w:firstRowFirstColumn="0" w:firstRowLastColumn="0" w:lastRowFirstColumn="0" w:lastRowLastColumn="0"/>
              <w:rPr>
                <w:rFonts w:ascii="Open Sans" w:hAnsi="Open Sans" w:cs="Open Sans"/>
                <w:b/>
                <w:bCs/>
                <w:sz w:val="20"/>
                <w:szCs w:val="18"/>
              </w:rPr>
            </w:pPr>
          </w:p>
        </w:tc>
        <w:tc>
          <w:tcPr>
            <w:tcW w:w="2472" w:type="dxa"/>
            <w:tcBorders>
              <w:left w:val="nil"/>
            </w:tcBorders>
            <w:shd w:val="clear" w:color="auto" w:fill="auto"/>
          </w:tcPr>
          <w:p w14:paraId="4B05D608" w14:textId="2FC0CCAC" w:rsidR="00972CC6" w:rsidRPr="003B3739" w:rsidRDefault="00D2546B" w:rsidP="007947D2">
            <w:pPr>
              <w:spacing w:before="40" w:after="40"/>
              <w:cnfStyle w:val="000000100000" w:firstRow="0" w:lastRow="0" w:firstColumn="0" w:lastColumn="0" w:oddVBand="0" w:evenVBand="0" w:oddHBand="1" w:evenHBand="0" w:firstRowFirstColumn="0" w:firstRowLastColumn="0" w:lastRowFirstColumn="0" w:lastRowLastColumn="0"/>
              <w:rPr>
                <w:rFonts w:ascii="Open Sans" w:hAnsi="Open Sans" w:cs="Open Sans"/>
                <w:b/>
                <w:bCs/>
                <w:sz w:val="20"/>
                <w:szCs w:val="18"/>
              </w:rPr>
            </w:pPr>
            <w:r w:rsidRPr="003B3739">
              <w:rPr>
                <w:rFonts w:ascii="Open Sans" w:hAnsi="Open Sans" w:cs="Open Sans"/>
                <w:b/>
                <w:bCs/>
                <w:sz w:val="20"/>
                <w:szCs w:val="18"/>
              </w:rPr>
              <w:t>16</w:t>
            </w:r>
            <w:r w:rsidRPr="003B3739">
              <w:rPr>
                <w:rFonts w:ascii="Open Sans" w:hAnsi="Open Sans" w:cs="Open Sans"/>
                <w:b/>
                <w:bCs/>
                <w:sz w:val="20"/>
                <w:szCs w:val="18"/>
                <w:vertAlign w:val="superscript"/>
              </w:rPr>
              <w:t>th</w:t>
            </w:r>
            <w:r w:rsidRPr="003B3739">
              <w:rPr>
                <w:rFonts w:ascii="Open Sans" w:hAnsi="Open Sans" w:cs="Open Sans"/>
                <w:b/>
                <w:bCs/>
                <w:sz w:val="20"/>
                <w:szCs w:val="18"/>
              </w:rPr>
              <w:t xml:space="preserve"> January</w:t>
            </w:r>
            <w:r w:rsidR="0033198B" w:rsidRPr="003B3739">
              <w:rPr>
                <w:rFonts w:ascii="Open Sans" w:hAnsi="Open Sans" w:cs="Open Sans"/>
                <w:b/>
                <w:bCs/>
                <w:sz w:val="20"/>
                <w:szCs w:val="18"/>
              </w:rPr>
              <w:t xml:space="preserve"> 202</w:t>
            </w:r>
            <w:r w:rsidRPr="003B3739">
              <w:rPr>
                <w:rFonts w:ascii="Open Sans" w:hAnsi="Open Sans" w:cs="Open Sans"/>
                <w:b/>
                <w:bCs/>
                <w:sz w:val="20"/>
                <w:szCs w:val="18"/>
              </w:rPr>
              <w:t>6</w:t>
            </w:r>
          </w:p>
        </w:tc>
        <w:tc>
          <w:tcPr>
            <w:tcW w:w="5044" w:type="dxa"/>
            <w:gridSpan w:val="2"/>
            <w:shd w:val="clear" w:color="auto" w:fill="auto"/>
          </w:tcPr>
          <w:p w14:paraId="39F0C726" w14:textId="77777777" w:rsidR="00A5408C" w:rsidRDefault="00972CC6">
            <w:pPr>
              <w:tabs>
                <w:tab w:val="right" w:pos="5119"/>
              </w:tabs>
              <w:spacing w:before="40" w:after="40"/>
              <w:jc w:val="both"/>
              <w:cnfStyle w:val="000000100000" w:firstRow="0" w:lastRow="0" w:firstColumn="0" w:lastColumn="0" w:oddVBand="0" w:evenVBand="0" w:oddHBand="1" w:evenHBand="0" w:firstRowFirstColumn="0" w:firstRowLastColumn="0" w:lastRowFirstColumn="0" w:lastRowLastColumn="0"/>
              <w:rPr>
                <w:rFonts w:ascii="Open Sans" w:hAnsi="Open Sans" w:cs="Open Sans"/>
                <w:bCs/>
                <w:sz w:val="20"/>
                <w:szCs w:val="18"/>
              </w:rPr>
            </w:pPr>
            <w:r>
              <w:rPr>
                <w:rFonts w:ascii="Open Sans" w:hAnsi="Open Sans" w:cs="Open Sans"/>
                <w:bCs/>
                <w:sz w:val="20"/>
                <w:szCs w:val="18"/>
              </w:rPr>
              <w:t xml:space="preserve">All queries to be </w:t>
            </w:r>
            <w:r w:rsidR="00A5408C">
              <w:rPr>
                <w:rFonts w:ascii="Open Sans" w:hAnsi="Open Sans" w:cs="Open Sans"/>
                <w:bCs/>
                <w:sz w:val="20"/>
                <w:szCs w:val="18"/>
              </w:rPr>
              <w:t>addressed and returned to all applicants</w:t>
            </w:r>
            <w:r w:rsidR="00CC20DF">
              <w:rPr>
                <w:rFonts w:ascii="Open Sans" w:hAnsi="Open Sans" w:cs="Open Sans"/>
                <w:bCs/>
                <w:sz w:val="20"/>
                <w:szCs w:val="18"/>
              </w:rPr>
              <w:t>.</w:t>
            </w:r>
          </w:p>
        </w:tc>
      </w:tr>
      <w:tr w:rsidR="00362534" w:rsidRPr="003C3399" w14:paraId="6E68FD7B" w14:textId="77777777" w:rsidTr="702ADC66">
        <w:trPr>
          <w:gridAfter w:val="1"/>
          <w:wAfter w:w="113" w:type="dxa"/>
          <w:trHeight w:val="420"/>
        </w:trPr>
        <w:tc>
          <w:tcPr>
            <w:cnfStyle w:val="001000000000" w:firstRow="0" w:lastRow="0" w:firstColumn="1" w:lastColumn="0" w:oddVBand="0" w:evenVBand="0" w:oddHBand="0" w:evenHBand="0" w:firstRowFirstColumn="0" w:firstRowLastColumn="0" w:lastRowFirstColumn="0" w:lastRowLastColumn="0"/>
            <w:tcW w:w="478" w:type="dxa"/>
            <w:tcBorders>
              <w:right w:val="nil"/>
            </w:tcBorders>
          </w:tcPr>
          <w:p w14:paraId="6BDFE516" w14:textId="77777777" w:rsidR="00362534" w:rsidRPr="003C3399" w:rsidRDefault="00362534" w:rsidP="00362534">
            <w:pPr>
              <w:spacing w:before="40" w:after="40"/>
              <w:jc w:val="right"/>
              <w:rPr>
                <w:rFonts w:ascii="Open Sans" w:hAnsi="Open Sans" w:cs="Open Sans"/>
                <w:b w:val="0"/>
                <w:bCs w:val="0"/>
                <w:sz w:val="20"/>
                <w:szCs w:val="18"/>
              </w:rPr>
            </w:pPr>
          </w:p>
        </w:tc>
        <w:tc>
          <w:tcPr>
            <w:tcW w:w="1323" w:type="dxa"/>
            <w:tcBorders>
              <w:left w:val="nil"/>
              <w:right w:val="nil"/>
            </w:tcBorders>
          </w:tcPr>
          <w:p w14:paraId="07645F9A" w14:textId="77777777" w:rsidR="00362534" w:rsidRDefault="00362534" w:rsidP="007947D2">
            <w:pPr>
              <w:spacing w:before="40" w:after="40"/>
              <w:jc w:val="right"/>
              <w:cnfStyle w:val="000000000000" w:firstRow="0" w:lastRow="0" w:firstColumn="0" w:lastColumn="0" w:oddVBand="0" w:evenVBand="0" w:oddHBand="0" w:evenHBand="0" w:firstRowFirstColumn="0" w:firstRowLastColumn="0" w:lastRowFirstColumn="0" w:lastRowLastColumn="0"/>
              <w:rPr>
                <w:rFonts w:ascii="Open Sans" w:hAnsi="Open Sans" w:cs="Open Sans"/>
                <w:b/>
                <w:bCs/>
                <w:sz w:val="20"/>
                <w:szCs w:val="18"/>
              </w:rPr>
            </w:pPr>
          </w:p>
        </w:tc>
        <w:tc>
          <w:tcPr>
            <w:tcW w:w="2472" w:type="dxa"/>
            <w:tcBorders>
              <w:left w:val="nil"/>
            </w:tcBorders>
          </w:tcPr>
          <w:p w14:paraId="30B44BEC" w14:textId="20EBC0FD" w:rsidR="00362534" w:rsidRPr="003B3739" w:rsidRDefault="00BA2D89" w:rsidP="007947D2">
            <w:pPr>
              <w:spacing w:before="40" w:after="40"/>
              <w:cnfStyle w:val="000000000000" w:firstRow="0" w:lastRow="0" w:firstColumn="0" w:lastColumn="0" w:oddVBand="0" w:evenVBand="0" w:oddHBand="0" w:evenHBand="0" w:firstRowFirstColumn="0" w:firstRowLastColumn="0" w:lastRowFirstColumn="0" w:lastRowLastColumn="0"/>
              <w:rPr>
                <w:rFonts w:ascii="Open Sans" w:hAnsi="Open Sans" w:cs="Open Sans"/>
                <w:b/>
                <w:bCs/>
                <w:sz w:val="20"/>
                <w:szCs w:val="18"/>
              </w:rPr>
            </w:pPr>
            <w:r w:rsidRPr="003B3739">
              <w:rPr>
                <w:rFonts w:ascii="Open Sans" w:hAnsi="Open Sans" w:cs="Open Sans"/>
                <w:b/>
                <w:bCs/>
                <w:sz w:val="20"/>
                <w:szCs w:val="18"/>
              </w:rPr>
              <w:t>23</w:t>
            </w:r>
            <w:r w:rsidRPr="003B3739">
              <w:rPr>
                <w:rFonts w:ascii="Open Sans" w:hAnsi="Open Sans" w:cs="Open Sans"/>
                <w:b/>
                <w:bCs/>
                <w:sz w:val="20"/>
                <w:szCs w:val="18"/>
                <w:vertAlign w:val="superscript"/>
              </w:rPr>
              <w:t>rd</w:t>
            </w:r>
            <w:r w:rsidRPr="003B3739">
              <w:rPr>
                <w:rFonts w:ascii="Open Sans" w:hAnsi="Open Sans" w:cs="Open Sans"/>
                <w:b/>
                <w:bCs/>
                <w:sz w:val="20"/>
                <w:szCs w:val="18"/>
              </w:rPr>
              <w:t xml:space="preserve"> </w:t>
            </w:r>
            <w:r w:rsidR="0033198B" w:rsidRPr="003B3739">
              <w:rPr>
                <w:rFonts w:ascii="Open Sans" w:hAnsi="Open Sans" w:cs="Open Sans"/>
                <w:b/>
                <w:bCs/>
                <w:sz w:val="20"/>
                <w:szCs w:val="18"/>
              </w:rPr>
              <w:t>January 202</w:t>
            </w:r>
            <w:r w:rsidR="003B3739" w:rsidRPr="003B3739">
              <w:rPr>
                <w:rFonts w:ascii="Open Sans" w:hAnsi="Open Sans" w:cs="Open Sans"/>
                <w:b/>
                <w:bCs/>
                <w:sz w:val="20"/>
                <w:szCs w:val="18"/>
              </w:rPr>
              <w:t>6</w:t>
            </w:r>
          </w:p>
        </w:tc>
        <w:tc>
          <w:tcPr>
            <w:tcW w:w="5044" w:type="dxa"/>
            <w:gridSpan w:val="2"/>
          </w:tcPr>
          <w:p w14:paraId="0FD16053" w14:textId="77777777" w:rsidR="00362534" w:rsidRDefault="004F2869" w:rsidP="00362534">
            <w:pPr>
              <w:tabs>
                <w:tab w:val="right" w:pos="5119"/>
              </w:tabs>
              <w:spacing w:before="40" w:after="40"/>
              <w:jc w:val="both"/>
              <w:cnfStyle w:val="000000000000" w:firstRow="0" w:lastRow="0" w:firstColumn="0" w:lastColumn="0" w:oddVBand="0" w:evenVBand="0" w:oddHBand="0" w:evenHBand="0" w:firstRowFirstColumn="0" w:firstRowLastColumn="0" w:lastRowFirstColumn="0" w:lastRowLastColumn="0"/>
              <w:rPr>
                <w:rFonts w:ascii="Open Sans" w:hAnsi="Open Sans" w:cs="Open Sans"/>
                <w:bCs/>
                <w:sz w:val="20"/>
                <w:szCs w:val="18"/>
              </w:rPr>
            </w:pPr>
            <w:r>
              <w:rPr>
                <w:rFonts w:ascii="Open Sans" w:hAnsi="Open Sans" w:cs="Open Sans"/>
                <w:bCs/>
                <w:sz w:val="20"/>
                <w:szCs w:val="18"/>
              </w:rPr>
              <w:t xml:space="preserve">ITT </w:t>
            </w:r>
            <w:r w:rsidR="00BD1EF2">
              <w:rPr>
                <w:rFonts w:ascii="Open Sans" w:hAnsi="Open Sans" w:cs="Open Sans"/>
                <w:bCs/>
                <w:sz w:val="20"/>
                <w:szCs w:val="18"/>
              </w:rPr>
              <w:t>Deadline for design quotes</w:t>
            </w:r>
            <w:r w:rsidR="00205F42">
              <w:rPr>
                <w:rFonts w:ascii="Open Sans" w:hAnsi="Open Sans" w:cs="Open Sans"/>
                <w:bCs/>
                <w:sz w:val="20"/>
                <w:szCs w:val="18"/>
              </w:rPr>
              <w:t>.</w:t>
            </w:r>
          </w:p>
        </w:tc>
      </w:tr>
      <w:tr w:rsidR="00362534" w:rsidRPr="003C3399" w14:paraId="5AEB1EBA" w14:textId="77777777" w:rsidTr="702ADC66">
        <w:trPr>
          <w:gridAfter w:val="1"/>
          <w:cnfStyle w:val="000000100000" w:firstRow="0" w:lastRow="0" w:firstColumn="0" w:lastColumn="0" w:oddVBand="0" w:evenVBand="0" w:oddHBand="1" w:evenHBand="0" w:firstRowFirstColumn="0" w:firstRowLastColumn="0" w:lastRowFirstColumn="0" w:lastRowLastColumn="0"/>
          <w:wAfter w:w="113" w:type="dxa"/>
          <w:trHeight w:val="279"/>
        </w:trPr>
        <w:tc>
          <w:tcPr>
            <w:cnfStyle w:val="001000000000" w:firstRow="0" w:lastRow="0" w:firstColumn="1" w:lastColumn="0" w:oddVBand="0" w:evenVBand="0" w:oddHBand="0" w:evenHBand="0" w:firstRowFirstColumn="0" w:firstRowLastColumn="0" w:lastRowFirstColumn="0" w:lastRowLastColumn="0"/>
            <w:tcW w:w="478" w:type="dxa"/>
            <w:tcBorders>
              <w:right w:val="nil"/>
            </w:tcBorders>
            <w:shd w:val="clear" w:color="auto" w:fill="auto"/>
          </w:tcPr>
          <w:p w14:paraId="4CD153C4" w14:textId="77777777" w:rsidR="00362534" w:rsidRPr="003C3399" w:rsidRDefault="00362534" w:rsidP="00362534">
            <w:pPr>
              <w:spacing w:before="40" w:after="40"/>
              <w:jc w:val="right"/>
              <w:rPr>
                <w:rFonts w:ascii="Open Sans" w:hAnsi="Open Sans" w:cs="Open Sans"/>
                <w:b w:val="0"/>
                <w:bCs w:val="0"/>
                <w:sz w:val="20"/>
                <w:szCs w:val="18"/>
              </w:rPr>
            </w:pPr>
          </w:p>
        </w:tc>
        <w:tc>
          <w:tcPr>
            <w:tcW w:w="1323" w:type="dxa"/>
            <w:tcBorders>
              <w:left w:val="nil"/>
              <w:right w:val="nil"/>
            </w:tcBorders>
            <w:shd w:val="clear" w:color="auto" w:fill="auto"/>
          </w:tcPr>
          <w:p w14:paraId="15875841" w14:textId="77777777" w:rsidR="00362534" w:rsidRDefault="00362534" w:rsidP="007947D2">
            <w:pPr>
              <w:spacing w:before="40" w:after="40"/>
              <w:jc w:val="right"/>
              <w:cnfStyle w:val="000000100000" w:firstRow="0" w:lastRow="0" w:firstColumn="0" w:lastColumn="0" w:oddVBand="0" w:evenVBand="0" w:oddHBand="1" w:evenHBand="0" w:firstRowFirstColumn="0" w:firstRowLastColumn="0" w:lastRowFirstColumn="0" w:lastRowLastColumn="0"/>
              <w:rPr>
                <w:rFonts w:ascii="Open Sans" w:hAnsi="Open Sans" w:cs="Open Sans"/>
                <w:b/>
                <w:bCs/>
                <w:sz w:val="20"/>
                <w:szCs w:val="18"/>
              </w:rPr>
            </w:pPr>
          </w:p>
        </w:tc>
        <w:tc>
          <w:tcPr>
            <w:tcW w:w="2472" w:type="dxa"/>
            <w:tcBorders>
              <w:left w:val="nil"/>
            </w:tcBorders>
            <w:shd w:val="clear" w:color="auto" w:fill="auto"/>
          </w:tcPr>
          <w:p w14:paraId="0451651F" w14:textId="563B8D29" w:rsidR="00362534" w:rsidRPr="003B3739" w:rsidRDefault="004652EE" w:rsidP="007947D2">
            <w:pPr>
              <w:spacing w:before="40" w:after="40"/>
              <w:cnfStyle w:val="000000100000" w:firstRow="0" w:lastRow="0" w:firstColumn="0" w:lastColumn="0" w:oddVBand="0" w:evenVBand="0" w:oddHBand="1" w:evenHBand="0" w:firstRowFirstColumn="0" w:firstRowLastColumn="0" w:lastRowFirstColumn="0" w:lastRowLastColumn="0"/>
              <w:rPr>
                <w:rFonts w:ascii="Open Sans" w:hAnsi="Open Sans" w:cs="Open Sans"/>
                <w:b/>
                <w:bCs/>
                <w:sz w:val="20"/>
                <w:szCs w:val="18"/>
              </w:rPr>
            </w:pPr>
            <w:r w:rsidRPr="003B3739">
              <w:rPr>
                <w:rFonts w:ascii="Open Sans" w:hAnsi="Open Sans" w:cs="Open Sans"/>
                <w:b/>
                <w:bCs/>
                <w:sz w:val="20"/>
                <w:szCs w:val="18"/>
              </w:rPr>
              <w:t>30</w:t>
            </w:r>
            <w:r w:rsidR="0033198B" w:rsidRPr="003B3739">
              <w:rPr>
                <w:rFonts w:ascii="Open Sans" w:hAnsi="Open Sans" w:cs="Open Sans"/>
                <w:b/>
                <w:bCs/>
                <w:sz w:val="20"/>
                <w:szCs w:val="18"/>
                <w:vertAlign w:val="superscript"/>
              </w:rPr>
              <w:t>th</w:t>
            </w:r>
            <w:r w:rsidR="0033198B" w:rsidRPr="003B3739">
              <w:rPr>
                <w:rFonts w:ascii="Open Sans" w:hAnsi="Open Sans" w:cs="Open Sans"/>
                <w:b/>
                <w:bCs/>
                <w:sz w:val="20"/>
                <w:szCs w:val="18"/>
              </w:rPr>
              <w:t xml:space="preserve"> January 202</w:t>
            </w:r>
            <w:r w:rsidR="003B3739" w:rsidRPr="003B3739">
              <w:rPr>
                <w:rFonts w:ascii="Open Sans" w:hAnsi="Open Sans" w:cs="Open Sans"/>
                <w:b/>
                <w:bCs/>
                <w:sz w:val="20"/>
                <w:szCs w:val="18"/>
              </w:rPr>
              <w:t>6</w:t>
            </w:r>
          </w:p>
        </w:tc>
        <w:tc>
          <w:tcPr>
            <w:tcW w:w="5044" w:type="dxa"/>
            <w:gridSpan w:val="2"/>
            <w:shd w:val="clear" w:color="auto" w:fill="auto"/>
          </w:tcPr>
          <w:p w14:paraId="41A10FE2" w14:textId="77777777" w:rsidR="00362534" w:rsidRDefault="00362534" w:rsidP="00362534">
            <w:pPr>
              <w:tabs>
                <w:tab w:val="right" w:pos="5119"/>
              </w:tabs>
              <w:spacing w:before="40" w:after="40"/>
              <w:jc w:val="both"/>
              <w:cnfStyle w:val="000000100000" w:firstRow="0" w:lastRow="0" w:firstColumn="0" w:lastColumn="0" w:oddVBand="0" w:evenVBand="0" w:oddHBand="1" w:evenHBand="0" w:firstRowFirstColumn="0" w:firstRowLastColumn="0" w:lastRowFirstColumn="0" w:lastRowLastColumn="0"/>
              <w:rPr>
                <w:rFonts w:ascii="Open Sans" w:hAnsi="Open Sans" w:cs="Open Sans"/>
                <w:bCs/>
                <w:sz w:val="20"/>
                <w:szCs w:val="18"/>
              </w:rPr>
            </w:pPr>
            <w:r>
              <w:rPr>
                <w:rFonts w:ascii="Open Sans" w:hAnsi="Open Sans" w:cs="Open Sans"/>
                <w:bCs/>
                <w:sz w:val="20"/>
                <w:szCs w:val="18"/>
              </w:rPr>
              <w:t xml:space="preserve">Notification of intent to award tender </w:t>
            </w:r>
          </w:p>
        </w:tc>
      </w:tr>
      <w:tr w:rsidR="00362534" w:rsidRPr="003C3399" w14:paraId="044D185F" w14:textId="77777777" w:rsidTr="702ADC66">
        <w:trPr>
          <w:gridAfter w:val="1"/>
          <w:wAfter w:w="113" w:type="dxa"/>
          <w:trHeight w:val="279"/>
        </w:trPr>
        <w:tc>
          <w:tcPr>
            <w:cnfStyle w:val="001000000000" w:firstRow="0" w:lastRow="0" w:firstColumn="1" w:lastColumn="0" w:oddVBand="0" w:evenVBand="0" w:oddHBand="0" w:evenHBand="0" w:firstRowFirstColumn="0" w:firstRowLastColumn="0" w:lastRowFirstColumn="0" w:lastRowLastColumn="0"/>
            <w:tcW w:w="478" w:type="dxa"/>
            <w:tcBorders>
              <w:right w:val="nil"/>
            </w:tcBorders>
          </w:tcPr>
          <w:p w14:paraId="0906A64E" w14:textId="77777777" w:rsidR="00362534" w:rsidRPr="003C3399" w:rsidRDefault="00362534" w:rsidP="00362534">
            <w:pPr>
              <w:spacing w:before="40" w:after="40"/>
              <w:jc w:val="right"/>
              <w:rPr>
                <w:rFonts w:ascii="Open Sans" w:hAnsi="Open Sans" w:cs="Open Sans"/>
                <w:b w:val="0"/>
                <w:bCs w:val="0"/>
                <w:sz w:val="20"/>
                <w:szCs w:val="18"/>
              </w:rPr>
            </w:pPr>
          </w:p>
        </w:tc>
        <w:tc>
          <w:tcPr>
            <w:tcW w:w="1323" w:type="dxa"/>
            <w:tcBorders>
              <w:left w:val="nil"/>
              <w:right w:val="nil"/>
            </w:tcBorders>
          </w:tcPr>
          <w:p w14:paraId="5F26C4EB" w14:textId="77777777" w:rsidR="00362534" w:rsidRDefault="00362534" w:rsidP="007947D2">
            <w:pPr>
              <w:spacing w:before="40" w:after="40"/>
              <w:jc w:val="right"/>
              <w:cnfStyle w:val="000000000000" w:firstRow="0" w:lastRow="0" w:firstColumn="0" w:lastColumn="0" w:oddVBand="0" w:evenVBand="0" w:oddHBand="0" w:evenHBand="0" w:firstRowFirstColumn="0" w:firstRowLastColumn="0" w:lastRowFirstColumn="0" w:lastRowLastColumn="0"/>
              <w:rPr>
                <w:rFonts w:ascii="Open Sans" w:hAnsi="Open Sans" w:cs="Open Sans"/>
                <w:b/>
                <w:bCs/>
                <w:sz w:val="20"/>
                <w:szCs w:val="18"/>
              </w:rPr>
            </w:pPr>
          </w:p>
        </w:tc>
        <w:tc>
          <w:tcPr>
            <w:tcW w:w="2472" w:type="dxa"/>
            <w:tcBorders>
              <w:left w:val="nil"/>
            </w:tcBorders>
          </w:tcPr>
          <w:p w14:paraId="6D5D4941" w14:textId="4786D275" w:rsidR="00362534" w:rsidRPr="003B3739" w:rsidRDefault="0033198B" w:rsidP="007947D2">
            <w:pPr>
              <w:spacing w:before="40" w:after="40"/>
              <w:cnfStyle w:val="000000000000" w:firstRow="0" w:lastRow="0" w:firstColumn="0" w:lastColumn="0" w:oddVBand="0" w:evenVBand="0" w:oddHBand="0" w:evenHBand="0" w:firstRowFirstColumn="0" w:firstRowLastColumn="0" w:lastRowFirstColumn="0" w:lastRowLastColumn="0"/>
              <w:rPr>
                <w:rFonts w:ascii="Open Sans" w:hAnsi="Open Sans" w:cs="Open Sans"/>
                <w:b/>
                <w:bCs/>
                <w:sz w:val="20"/>
                <w:szCs w:val="18"/>
              </w:rPr>
            </w:pPr>
            <w:r w:rsidRPr="003B3739">
              <w:rPr>
                <w:rFonts w:ascii="Open Sans" w:hAnsi="Open Sans" w:cs="Open Sans"/>
                <w:b/>
                <w:bCs/>
                <w:sz w:val="20"/>
                <w:szCs w:val="18"/>
              </w:rPr>
              <w:t>14</w:t>
            </w:r>
            <w:r w:rsidRPr="003B3739">
              <w:rPr>
                <w:rFonts w:ascii="Open Sans" w:hAnsi="Open Sans" w:cs="Open Sans"/>
                <w:b/>
                <w:bCs/>
                <w:sz w:val="20"/>
                <w:szCs w:val="18"/>
                <w:vertAlign w:val="superscript"/>
              </w:rPr>
              <w:t>th</w:t>
            </w:r>
            <w:r w:rsidRPr="003B3739">
              <w:rPr>
                <w:rFonts w:ascii="Open Sans" w:hAnsi="Open Sans" w:cs="Open Sans"/>
                <w:b/>
                <w:bCs/>
                <w:sz w:val="20"/>
                <w:szCs w:val="18"/>
              </w:rPr>
              <w:t xml:space="preserve"> January 202</w:t>
            </w:r>
            <w:r w:rsidR="003B3739" w:rsidRPr="003B3739">
              <w:rPr>
                <w:rFonts w:ascii="Open Sans" w:hAnsi="Open Sans" w:cs="Open Sans"/>
                <w:b/>
                <w:bCs/>
                <w:sz w:val="20"/>
                <w:szCs w:val="18"/>
              </w:rPr>
              <w:t>6</w:t>
            </w:r>
          </w:p>
        </w:tc>
        <w:tc>
          <w:tcPr>
            <w:tcW w:w="5044" w:type="dxa"/>
            <w:gridSpan w:val="2"/>
          </w:tcPr>
          <w:p w14:paraId="2ED0334F" w14:textId="77777777" w:rsidR="00362534" w:rsidRDefault="00205F42" w:rsidP="00362534">
            <w:pPr>
              <w:tabs>
                <w:tab w:val="right" w:pos="5119"/>
              </w:tabs>
              <w:spacing w:before="40" w:after="40"/>
              <w:jc w:val="both"/>
              <w:cnfStyle w:val="000000000000" w:firstRow="0" w:lastRow="0" w:firstColumn="0" w:lastColumn="0" w:oddVBand="0" w:evenVBand="0" w:oddHBand="0" w:evenHBand="0" w:firstRowFirstColumn="0" w:firstRowLastColumn="0" w:lastRowFirstColumn="0" w:lastRowLastColumn="0"/>
              <w:rPr>
                <w:rFonts w:ascii="Open Sans" w:hAnsi="Open Sans" w:cs="Open Sans"/>
                <w:bCs/>
                <w:sz w:val="20"/>
                <w:szCs w:val="18"/>
              </w:rPr>
            </w:pPr>
            <w:r>
              <w:rPr>
                <w:rFonts w:ascii="Open Sans" w:hAnsi="Open Sans" w:cs="Open Sans"/>
                <w:bCs/>
                <w:sz w:val="20"/>
                <w:szCs w:val="18"/>
              </w:rPr>
              <w:t>Signed NEC4 contract awarded &amp; delivered.</w:t>
            </w:r>
          </w:p>
        </w:tc>
      </w:tr>
      <w:tr w:rsidR="00205F42" w:rsidRPr="003C3399" w14:paraId="3140FEAF" w14:textId="77777777" w:rsidTr="702ADC66">
        <w:trPr>
          <w:gridAfter w:val="1"/>
          <w:cnfStyle w:val="000000100000" w:firstRow="0" w:lastRow="0" w:firstColumn="0" w:lastColumn="0" w:oddVBand="0" w:evenVBand="0" w:oddHBand="1" w:evenHBand="0" w:firstRowFirstColumn="0" w:firstRowLastColumn="0" w:lastRowFirstColumn="0" w:lastRowLastColumn="0"/>
          <w:wAfter w:w="113" w:type="dxa"/>
          <w:trHeight w:val="279"/>
        </w:trPr>
        <w:tc>
          <w:tcPr>
            <w:cnfStyle w:val="001000000000" w:firstRow="0" w:lastRow="0" w:firstColumn="1" w:lastColumn="0" w:oddVBand="0" w:evenVBand="0" w:oddHBand="0" w:evenHBand="0" w:firstRowFirstColumn="0" w:firstRowLastColumn="0" w:lastRowFirstColumn="0" w:lastRowLastColumn="0"/>
            <w:tcW w:w="478" w:type="dxa"/>
            <w:tcBorders>
              <w:right w:val="nil"/>
            </w:tcBorders>
            <w:shd w:val="clear" w:color="auto" w:fill="auto"/>
          </w:tcPr>
          <w:p w14:paraId="1CACB09B" w14:textId="77777777" w:rsidR="00205F42" w:rsidRPr="003C3399" w:rsidRDefault="00205F42" w:rsidP="00362534">
            <w:pPr>
              <w:spacing w:before="40" w:after="40"/>
              <w:jc w:val="right"/>
              <w:rPr>
                <w:rFonts w:ascii="Open Sans" w:hAnsi="Open Sans" w:cs="Open Sans"/>
                <w:b w:val="0"/>
                <w:bCs w:val="0"/>
                <w:sz w:val="20"/>
                <w:szCs w:val="18"/>
              </w:rPr>
            </w:pPr>
          </w:p>
        </w:tc>
        <w:tc>
          <w:tcPr>
            <w:tcW w:w="1323" w:type="dxa"/>
            <w:tcBorders>
              <w:left w:val="nil"/>
              <w:right w:val="nil"/>
            </w:tcBorders>
            <w:shd w:val="clear" w:color="auto" w:fill="auto"/>
          </w:tcPr>
          <w:p w14:paraId="27FFF7B6" w14:textId="77777777" w:rsidR="00205F42" w:rsidRDefault="00205F42" w:rsidP="00EE4632">
            <w:pPr>
              <w:spacing w:before="40" w:after="40"/>
              <w:ind w:left="720"/>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b/>
                <w:bCs/>
                <w:sz w:val="20"/>
                <w:szCs w:val="18"/>
              </w:rPr>
            </w:pPr>
          </w:p>
        </w:tc>
        <w:tc>
          <w:tcPr>
            <w:tcW w:w="2472" w:type="dxa"/>
            <w:tcBorders>
              <w:left w:val="nil"/>
            </w:tcBorders>
            <w:shd w:val="clear" w:color="auto" w:fill="auto"/>
          </w:tcPr>
          <w:p w14:paraId="21CECCF2" w14:textId="706F2742" w:rsidR="00205F42" w:rsidRPr="003B3739" w:rsidRDefault="00BA2D89" w:rsidP="007947D2">
            <w:pPr>
              <w:spacing w:before="40" w:after="40"/>
              <w:cnfStyle w:val="000000100000" w:firstRow="0" w:lastRow="0" w:firstColumn="0" w:lastColumn="0" w:oddVBand="0" w:evenVBand="0" w:oddHBand="1" w:evenHBand="0" w:firstRowFirstColumn="0" w:firstRowLastColumn="0" w:lastRowFirstColumn="0" w:lastRowLastColumn="0"/>
              <w:rPr>
                <w:rFonts w:ascii="Open Sans" w:hAnsi="Open Sans" w:cs="Open Sans"/>
                <w:b/>
                <w:bCs/>
                <w:sz w:val="20"/>
                <w:szCs w:val="18"/>
              </w:rPr>
            </w:pPr>
            <w:r w:rsidRPr="003B3739">
              <w:rPr>
                <w:rFonts w:ascii="Open Sans" w:hAnsi="Open Sans" w:cs="Open Sans"/>
                <w:b/>
                <w:bCs/>
                <w:sz w:val="20"/>
                <w:szCs w:val="18"/>
              </w:rPr>
              <w:t>28</w:t>
            </w:r>
            <w:r w:rsidRPr="003B3739">
              <w:rPr>
                <w:rFonts w:ascii="Open Sans" w:hAnsi="Open Sans" w:cs="Open Sans"/>
                <w:b/>
                <w:bCs/>
                <w:sz w:val="20"/>
                <w:szCs w:val="18"/>
                <w:vertAlign w:val="superscript"/>
              </w:rPr>
              <w:t>th</w:t>
            </w:r>
            <w:r w:rsidRPr="003B3739">
              <w:rPr>
                <w:rFonts w:ascii="Open Sans" w:hAnsi="Open Sans" w:cs="Open Sans"/>
                <w:b/>
                <w:bCs/>
                <w:sz w:val="20"/>
                <w:szCs w:val="18"/>
              </w:rPr>
              <w:t xml:space="preserve"> Feb</w:t>
            </w:r>
            <w:r w:rsidR="0033198B" w:rsidRPr="003B3739">
              <w:rPr>
                <w:rFonts w:ascii="Open Sans" w:hAnsi="Open Sans" w:cs="Open Sans"/>
                <w:b/>
                <w:bCs/>
                <w:sz w:val="20"/>
                <w:szCs w:val="18"/>
              </w:rPr>
              <w:t xml:space="preserve"> 202</w:t>
            </w:r>
            <w:r w:rsidR="003B3739" w:rsidRPr="003B3739">
              <w:rPr>
                <w:rFonts w:ascii="Open Sans" w:hAnsi="Open Sans" w:cs="Open Sans"/>
                <w:b/>
                <w:bCs/>
                <w:sz w:val="20"/>
                <w:szCs w:val="18"/>
              </w:rPr>
              <w:t>6</w:t>
            </w:r>
          </w:p>
        </w:tc>
        <w:tc>
          <w:tcPr>
            <w:tcW w:w="5044" w:type="dxa"/>
            <w:gridSpan w:val="2"/>
            <w:shd w:val="clear" w:color="auto" w:fill="auto"/>
          </w:tcPr>
          <w:p w14:paraId="159932DD" w14:textId="6DE5C282" w:rsidR="00205F42" w:rsidRDefault="0033198B" w:rsidP="00362534">
            <w:pPr>
              <w:tabs>
                <w:tab w:val="right" w:pos="5119"/>
              </w:tabs>
              <w:spacing w:before="40" w:after="40"/>
              <w:jc w:val="both"/>
              <w:cnfStyle w:val="000000100000" w:firstRow="0" w:lastRow="0" w:firstColumn="0" w:lastColumn="0" w:oddVBand="0" w:evenVBand="0" w:oddHBand="1" w:evenHBand="0" w:firstRowFirstColumn="0" w:firstRowLastColumn="0" w:lastRowFirstColumn="0" w:lastRowLastColumn="0"/>
              <w:rPr>
                <w:rFonts w:ascii="Open Sans" w:hAnsi="Open Sans" w:cs="Open Sans"/>
                <w:bCs/>
                <w:sz w:val="20"/>
                <w:szCs w:val="18"/>
              </w:rPr>
            </w:pPr>
            <w:r>
              <w:rPr>
                <w:rFonts w:ascii="Open Sans" w:hAnsi="Open Sans" w:cs="Open Sans"/>
                <w:bCs/>
                <w:sz w:val="20"/>
                <w:szCs w:val="18"/>
              </w:rPr>
              <w:t>Completion of NFM Works</w:t>
            </w:r>
            <w:r w:rsidR="00D2546B">
              <w:rPr>
                <w:rFonts w:ascii="Open Sans" w:hAnsi="Open Sans" w:cs="Open Sans"/>
                <w:bCs/>
                <w:sz w:val="20"/>
                <w:szCs w:val="18"/>
              </w:rPr>
              <w:t xml:space="preserve"> although could be later if </w:t>
            </w:r>
            <w:proofErr w:type="spellStart"/>
            <w:r w:rsidR="003B3739">
              <w:rPr>
                <w:rFonts w:ascii="Open Sans" w:hAnsi="Open Sans" w:cs="Open Sans"/>
                <w:bCs/>
                <w:sz w:val="20"/>
                <w:szCs w:val="18"/>
              </w:rPr>
              <w:t>Pebblebed</w:t>
            </w:r>
            <w:proofErr w:type="spellEnd"/>
            <w:r w:rsidR="003B3739">
              <w:rPr>
                <w:rFonts w:ascii="Open Sans" w:hAnsi="Open Sans" w:cs="Open Sans"/>
                <w:bCs/>
                <w:sz w:val="20"/>
                <w:szCs w:val="18"/>
              </w:rPr>
              <w:t xml:space="preserve"> Heaths Conservation Trust confirm revised date</w:t>
            </w:r>
          </w:p>
        </w:tc>
      </w:tr>
      <w:bookmarkEnd w:id="15"/>
    </w:tbl>
    <w:p w14:paraId="25775478" w14:textId="77777777" w:rsidR="009418E2" w:rsidRPr="00F17611" w:rsidRDefault="009418E2" w:rsidP="009418E2">
      <w:pPr>
        <w:pStyle w:val="ListParagraph"/>
        <w:spacing w:after="240" w:line="240" w:lineRule="auto"/>
        <w:ind w:left="0"/>
        <w:rPr>
          <w:rFonts w:ascii="Montserrat SemiBold" w:hAnsi="Montserrat SemiBold" w:cs="Calibri"/>
          <w:b/>
          <w:color w:val="056F88"/>
          <w:sz w:val="20"/>
          <w:szCs w:val="20"/>
        </w:rPr>
      </w:pPr>
    </w:p>
    <w:p w14:paraId="6DF051B6" w14:textId="77777777" w:rsidR="00E60529" w:rsidRDefault="00E60529" w:rsidP="000035D8">
      <w:pPr>
        <w:pStyle w:val="Heading3"/>
      </w:pPr>
      <w:bookmarkStart w:id="16" w:name="_Toc216175119"/>
      <w:r>
        <w:lastRenderedPageBreak/>
        <w:t>Special site considerations</w:t>
      </w:r>
      <w:bookmarkEnd w:id="16"/>
    </w:p>
    <w:p w14:paraId="24214E31" w14:textId="397E4D44" w:rsidR="00DB0376" w:rsidRDefault="00DB0376" w:rsidP="00DB0376">
      <w:pPr>
        <w:spacing w:line="264" w:lineRule="auto"/>
        <w:jc w:val="both"/>
        <w:rPr>
          <w:rFonts w:ascii="Open Sans" w:hAnsi="Open Sans" w:cs="Open Sans"/>
          <w:sz w:val="20"/>
          <w:szCs w:val="20"/>
        </w:rPr>
      </w:pPr>
      <w:r w:rsidRPr="00DB0376">
        <w:rPr>
          <w:rFonts w:ascii="Open Sans" w:hAnsi="Open Sans" w:cs="Open Sans"/>
          <w:sz w:val="20"/>
          <w:szCs w:val="20"/>
        </w:rPr>
        <w:t xml:space="preserve">Track work and maintenance is part of the </w:t>
      </w:r>
      <w:proofErr w:type="spellStart"/>
      <w:r w:rsidRPr="00DB0376">
        <w:rPr>
          <w:rFonts w:ascii="Open Sans" w:hAnsi="Open Sans" w:cs="Open Sans"/>
          <w:sz w:val="20"/>
          <w:szCs w:val="20"/>
        </w:rPr>
        <w:t>Pebblebed</w:t>
      </w:r>
      <w:proofErr w:type="spellEnd"/>
      <w:r w:rsidRPr="00DB0376">
        <w:rPr>
          <w:rFonts w:ascii="Open Sans" w:hAnsi="Open Sans" w:cs="Open Sans"/>
          <w:sz w:val="20"/>
          <w:szCs w:val="20"/>
        </w:rPr>
        <w:t xml:space="preserve"> Heaths SSSI and National Landscape work. Due to the protected status of the landscape and </w:t>
      </w:r>
      <w:r w:rsidR="00B406C8">
        <w:rPr>
          <w:rFonts w:ascii="Open Sans" w:hAnsi="Open Sans" w:cs="Open Sans"/>
          <w:sz w:val="20"/>
          <w:szCs w:val="20"/>
        </w:rPr>
        <w:t xml:space="preserve">certain </w:t>
      </w:r>
      <w:r w:rsidRPr="00DB0376">
        <w:rPr>
          <w:rFonts w:ascii="Open Sans" w:hAnsi="Open Sans" w:cs="Open Sans"/>
          <w:sz w:val="20"/>
          <w:szCs w:val="20"/>
        </w:rPr>
        <w:t>habitats, no additional work</w:t>
      </w:r>
      <w:r w:rsidR="00B406C8">
        <w:rPr>
          <w:rFonts w:ascii="Open Sans" w:hAnsi="Open Sans" w:cs="Open Sans"/>
          <w:sz w:val="20"/>
          <w:szCs w:val="20"/>
        </w:rPr>
        <w:t>,</w:t>
      </w:r>
      <w:r w:rsidRPr="00DB0376">
        <w:rPr>
          <w:rFonts w:ascii="Open Sans" w:hAnsi="Open Sans" w:cs="Open Sans"/>
          <w:sz w:val="20"/>
          <w:szCs w:val="20"/>
        </w:rPr>
        <w:t xml:space="preserve"> </w:t>
      </w:r>
      <w:r w:rsidR="00B406C8">
        <w:rPr>
          <w:rFonts w:ascii="Open Sans" w:hAnsi="Open Sans" w:cs="Open Sans"/>
          <w:sz w:val="20"/>
          <w:szCs w:val="20"/>
        </w:rPr>
        <w:t xml:space="preserve">other </w:t>
      </w:r>
      <w:r w:rsidRPr="00DB0376">
        <w:rPr>
          <w:rFonts w:ascii="Open Sans" w:hAnsi="Open Sans" w:cs="Open Sans"/>
          <w:sz w:val="20"/>
          <w:szCs w:val="20"/>
        </w:rPr>
        <w:t>than discussed here</w:t>
      </w:r>
      <w:r w:rsidR="00B406C8">
        <w:rPr>
          <w:rFonts w:ascii="Open Sans" w:hAnsi="Open Sans" w:cs="Open Sans"/>
          <w:sz w:val="20"/>
          <w:szCs w:val="20"/>
        </w:rPr>
        <w:t>,</w:t>
      </w:r>
      <w:r w:rsidRPr="00DB0376">
        <w:rPr>
          <w:rFonts w:ascii="Open Sans" w:hAnsi="Open Sans" w:cs="Open Sans"/>
          <w:sz w:val="20"/>
          <w:szCs w:val="20"/>
        </w:rPr>
        <w:t xml:space="preserve"> should be undertaken without prior permission.</w:t>
      </w:r>
    </w:p>
    <w:p w14:paraId="200E1D5D" w14:textId="1D5E40EE" w:rsidR="00DC0817" w:rsidRDefault="000D04CF" w:rsidP="00B406C8">
      <w:pPr>
        <w:spacing w:line="264" w:lineRule="auto"/>
        <w:jc w:val="both"/>
        <w:rPr>
          <w:rFonts w:ascii="Open Sans" w:hAnsi="Open Sans" w:cs="Open Sans"/>
          <w:sz w:val="20"/>
          <w:szCs w:val="20"/>
        </w:rPr>
      </w:pPr>
      <w:r>
        <w:rPr>
          <w:rFonts w:ascii="Open Sans" w:hAnsi="Open Sans" w:cs="Open Sans"/>
          <w:sz w:val="20"/>
          <w:szCs w:val="20"/>
        </w:rPr>
        <w:t>Track work</w:t>
      </w:r>
      <w:r w:rsidR="00B406C8">
        <w:rPr>
          <w:rFonts w:ascii="Open Sans" w:hAnsi="Open Sans" w:cs="Open Sans"/>
          <w:sz w:val="20"/>
          <w:szCs w:val="20"/>
        </w:rPr>
        <w:t>s and locations</w:t>
      </w:r>
      <w:r>
        <w:rPr>
          <w:rFonts w:ascii="Open Sans" w:hAnsi="Open Sans" w:cs="Open Sans"/>
          <w:sz w:val="20"/>
          <w:szCs w:val="20"/>
        </w:rPr>
        <w:t xml:space="preserve"> ha</w:t>
      </w:r>
      <w:r w:rsidR="003543F2">
        <w:rPr>
          <w:rFonts w:ascii="Open Sans" w:hAnsi="Open Sans" w:cs="Open Sans"/>
          <w:sz w:val="20"/>
          <w:szCs w:val="20"/>
        </w:rPr>
        <w:t>ve</w:t>
      </w:r>
      <w:r>
        <w:rPr>
          <w:rFonts w:ascii="Open Sans" w:hAnsi="Open Sans" w:cs="Open Sans"/>
          <w:sz w:val="20"/>
          <w:szCs w:val="20"/>
        </w:rPr>
        <w:t xml:space="preserve"> been discussed</w:t>
      </w:r>
      <w:r w:rsidR="00B406C8">
        <w:rPr>
          <w:rFonts w:ascii="Open Sans" w:hAnsi="Open Sans" w:cs="Open Sans"/>
          <w:sz w:val="20"/>
          <w:szCs w:val="20"/>
        </w:rPr>
        <w:t xml:space="preserve"> and approved</w:t>
      </w:r>
      <w:r>
        <w:rPr>
          <w:rFonts w:ascii="Open Sans" w:hAnsi="Open Sans" w:cs="Open Sans"/>
          <w:sz w:val="20"/>
          <w:szCs w:val="20"/>
        </w:rPr>
        <w:t xml:space="preserve"> with </w:t>
      </w:r>
      <w:proofErr w:type="spellStart"/>
      <w:r>
        <w:rPr>
          <w:rFonts w:ascii="Open Sans" w:hAnsi="Open Sans" w:cs="Open Sans"/>
          <w:sz w:val="20"/>
          <w:szCs w:val="20"/>
        </w:rPr>
        <w:t>Pebblebed</w:t>
      </w:r>
      <w:proofErr w:type="spellEnd"/>
      <w:r>
        <w:rPr>
          <w:rFonts w:ascii="Open Sans" w:hAnsi="Open Sans" w:cs="Open Sans"/>
          <w:sz w:val="20"/>
          <w:szCs w:val="20"/>
        </w:rPr>
        <w:t xml:space="preserve"> Heaths Manager Kim Strawbridge</w:t>
      </w:r>
      <w:r w:rsidR="00B406C8">
        <w:rPr>
          <w:rFonts w:ascii="Open Sans" w:hAnsi="Open Sans" w:cs="Open Sans"/>
          <w:sz w:val="20"/>
          <w:szCs w:val="20"/>
        </w:rPr>
        <w:t>.</w:t>
      </w:r>
    </w:p>
    <w:p w14:paraId="0D3598D9" w14:textId="0845A6BE" w:rsidR="003543F2" w:rsidRDefault="003543F2" w:rsidP="00B406C8">
      <w:pPr>
        <w:spacing w:line="264" w:lineRule="auto"/>
        <w:jc w:val="both"/>
        <w:rPr>
          <w:rFonts w:ascii="Montserrat SemiBold" w:eastAsiaTheme="majorEastAsia" w:hAnsi="Montserrat SemiBold" w:cstheme="majorBidi"/>
          <w:b/>
          <w:color w:val="056F88"/>
          <w:sz w:val="28"/>
          <w:szCs w:val="32"/>
        </w:rPr>
      </w:pPr>
      <w:r>
        <w:rPr>
          <w:rFonts w:ascii="Open Sans" w:hAnsi="Open Sans" w:cs="Open Sans"/>
          <w:sz w:val="20"/>
          <w:szCs w:val="20"/>
        </w:rPr>
        <w:t>No ground work should go further than 2m into uncut heather/gorse vegetation as this is Heath habitat.</w:t>
      </w:r>
    </w:p>
    <w:p w14:paraId="58894DC1" w14:textId="77777777" w:rsidR="00573FD0" w:rsidRPr="00CD6A8C" w:rsidRDefault="00EB5A5E" w:rsidP="00EB5A5E">
      <w:pPr>
        <w:pStyle w:val="Heading1"/>
      </w:pPr>
      <w:bookmarkStart w:id="17" w:name="_Toc216175120"/>
      <w:r>
        <w:t>ITT Responses</w:t>
      </w:r>
      <w:bookmarkEnd w:id="17"/>
    </w:p>
    <w:p w14:paraId="2678BE34" w14:textId="77777777" w:rsidR="001D65AC" w:rsidRPr="00CD6A8C" w:rsidRDefault="001D65AC" w:rsidP="000035D8">
      <w:pPr>
        <w:pStyle w:val="Heading3"/>
        <w:numPr>
          <w:ilvl w:val="0"/>
          <w:numId w:val="41"/>
        </w:numPr>
      </w:pPr>
      <w:bookmarkStart w:id="18" w:name="_Toc216175121"/>
      <w:r w:rsidRPr="00CD6A8C">
        <w:t>Respondent Guidelines</w:t>
      </w:r>
      <w:bookmarkEnd w:id="18"/>
    </w:p>
    <w:p w14:paraId="0125A99C" w14:textId="77777777" w:rsidR="00264F18" w:rsidRPr="00264F18" w:rsidRDefault="00264F18" w:rsidP="00175D0B">
      <w:pPr>
        <w:spacing w:after="120" w:line="264" w:lineRule="auto"/>
        <w:jc w:val="both"/>
        <w:rPr>
          <w:rFonts w:ascii="Open Sans" w:hAnsi="Open Sans" w:cs="Open Sans"/>
          <w:sz w:val="20"/>
          <w:szCs w:val="20"/>
        </w:rPr>
      </w:pPr>
      <w:r w:rsidRPr="00264F18">
        <w:rPr>
          <w:rFonts w:ascii="Open Sans" w:hAnsi="Open Sans" w:cs="Open Sans"/>
          <w:sz w:val="20"/>
          <w:szCs w:val="20"/>
        </w:rPr>
        <w:t>You are required to submit a written proposal</w:t>
      </w:r>
      <w:r w:rsidR="00EB5A5E">
        <w:rPr>
          <w:rFonts w:ascii="Open Sans" w:hAnsi="Open Sans" w:cs="Open Sans"/>
          <w:sz w:val="20"/>
          <w:szCs w:val="20"/>
        </w:rPr>
        <w:t>, either hard copy or</w:t>
      </w:r>
      <w:r w:rsidRPr="00264F18">
        <w:rPr>
          <w:rFonts w:ascii="Open Sans" w:hAnsi="Open Sans" w:cs="Open Sans"/>
          <w:sz w:val="20"/>
          <w:szCs w:val="20"/>
        </w:rPr>
        <w:t xml:space="preserve"> electronically to the </w:t>
      </w:r>
      <w:r w:rsidRPr="00264F18">
        <w:rPr>
          <w:rFonts w:ascii="Open Sans" w:hAnsi="Open Sans" w:cs="Open Sans"/>
          <w:b/>
          <w:bCs/>
          <w:sz w:val="20"/>
          <w:szCs w:val="20"/>
        </w:rPr>
        <w:t>Project Officer</w:t>
      </w:r>
      <w:r w:rsidR="00EB5A5E">
        <w:rPr>
          <w:rFonts w:ascii="Open Sans" w:hAnsi="Open Sans" w:cs="Open Sans"/>
          <w:sz w:val="20"/>
          <w:szCs w:val="20"/>
        </w:rPr>
        <w:t xml:space="preserve"> by the deadline</w:t>
      </w:r>
      <w:r w:rsidR="00C72EE9">
        <w:rPr>
          <w:rFonts w:ascii="Open Sans" w:hAnsi="Open Sans" w:cs="Open Sans"/>
          <w:sz w:val="20"/>
          <w:szCs w:val="20"/>
        </w:rPr>
        <w:t>.</w:t>
      </w:r>
    </w:p>
    <w:p w14:paraId="1CE87B8C" w14:textId="77777777" w:rsidR="00573FD0" w:rsidRPr="00175D0B" w:rsidRDefault="00573FD0" w:rsidP="00175D0B">
      <w:pPr>
        <w:pStyle w:val="ListParagraph"/>
        <w:numPr>
          <w:ilvl w:val="0"/>
          <w:numId w:val="22"/>
        </w:numPr>
        <w:spacing w:before="240" w:after="120" w:line="264" w:lineRule="auto"/>
        <w:ind w:left="0" w:hanging="357"/>
        <w:contextualSpacing w:val="0"/>
        <w:jc w:val="both"/>
        <w:rPr>
          <w:rFonts w:ascii="Open Sans" w:hAnsi="Open Sans" w:cs="Open Sans"/>
          <w:bCs/>
          <w:sz w:val="20"/>
          <w:szCs w:val="20"/>
        </w:rPr>
      </w:pPr>
      <w:r w:rsidRPr="009C35EA">
        <w:rPr>
          <w:rFonts w:ascii="Open Sans" w:hAnsi="Open Sans" w:cs="Open Sans"/>
          <w:sz w:val="20"/>
          <w:szCs w:val="20"/>
        </w:rPr>
        <w:t>All proposals should include the following:</w:t>
      </w:r>
    </w:p>
    <w:p w14:paraId="1DD87457" w14:textId="77777777" w:rsidR="00175D0B" w:rsidRPr="00175D0B" w:rsidRDefault="00175D0B" w:rsidP="00175D0B">
      <w:pPr>
        <w:pStyle w:val="ListParagraph"/>
        <w:spacing w:after="120" w:line="264" w:lineRule="auto"/>
        <w:ind w:left="0"/>
        <w:contextualSpacing w:val="0"/>
        <w:jc w:val="both"/>
        <w:rPr>
          <w:rFonts w:ascii="Open Sans" w:hAnsi="Open Sans" w:cs="Open Sans"/>
          <w:bCs/>
          <w:sz w:val="4"/>
          <w:szCs w:val="4"/>
        </w:rPr>
      </w:pPr>
    </w:p>
    <w:p w14:paraId="13F401B7" w14:textId="4873B37C" w:rsidR="00143FB9" w:rsidRPr="00312F29" w:rsidRDefault="00143FB9" w:rsidP="00175D0B">
      <w:pPr>
        <w:numPr>
          <w:ilvl w:val="0"/>
          <w:numId w:val="4"/>
        </w:numPr>
        <w:spacing w:after="120" w:line="264" w:lineRule="auto"/>
        <w:ind w:left="426" w:hanging="357"/>
        <w:jc w:val="both"/>
        <w:rPr>
          <w:rFonts w:ascii="Open Sans" w:hAnsi="Open Sans" w:cs="Open Sans"/>
          <w:bCs/>
          <w:sz w:val="20"/>
          <w:szCs w:val="20"/>
        </w:rPr>
      </w:pPr>
      <w:r w:rsidRPr="00312F29">
        <w:rPr>
          <w:rFonts w:ascii="Open Sans" w:hAnsi="Open Sans" w:cs="Open Sans"/>
          <w:bCs/>
          <w:sz w:val="20"/>
          <w:szCs w:val="20"/>
        </w:rPr>
        <w:t xml:space="preserve">Details of company experience in </w:t>
      </w:r>
      <w:r w:rsidR="00561F1B" w:rsidRPr="00312F29">
        <w:rPr>
          <w:rFonts w:ascii="Open Sans" w:hAnsi="Open Sans" w:cs="Open Sans"/>
          <w:b/>
          <w:sz w:val="20"/>
          <w:szCs w:val="20"/>
        </w:rPr>
        <w:t>Natural Flood Management delivery</w:t>
      </w:r>
    </w:p>
    <w:p w14:paraId="12F28BFB" w14:textId="11F7B8C2" w:rsidR="004F573D" w:rsidRPr="00312F29" w:rsidRDefault="00561F1B" w:rsidP="00175D0B">
      <w:pPr>
        <w:numPr>
          <w:ilvl w:val="0"/>
          <w:numId w:val="4"/>
        </w:numPr>
        <w:spacing w:after="120" w:line="264" w:lineRule="auto"/>
        <w:ind w:left="426" w:hanging="357"/>
        <w:jc w:val="both"/>
        <w:rPr>
          <w:rFonts w:ascii="Open Sans" w:hAnsi="Open Sans" w:cs="Open Sans"/>
          <w:bCs/>
          <w:sz w:val="20"/>
          <w:szCs w:val="20"/>
        </w:rPr>
      </w:pPr>
      <w:r w:rsidRPr="00312F29">
        <w:rPr>
          <w:rFonts w:ascii="Open Sans" w:hAnsi="Open Sans" w:cs="Open Sans"/>
          <w:sz w:val="20"/>
          <w:szCs w:val="20"/>
        </w:rPr>
        <w:t>Costings:</w:t>
      </w:r>
      <w:r w:rsidR="00573FD0" w:rsidRPr="00312F29">
        <w:rPr>
          <w:rFonts w:ascii="Open Sans" w:hAnsi="Open Sans" w:cs="Open Sans"/>
          <w:sz w:val="20"/>
          <w:szCs w:val="20"/>
        </w:rPr>
        <w:t xml:space="preserve"> including breakdown</w:t>
      </w:r>
      <w:r w:rsidR="004F573D" w:rsidRPr="00312F29">
        <w:rPr>
          <w:rFonts w:ascii="Open Sans" w:hAnsi="Open Sans" w:cs="Open Sans"/>
          <w:sz w:val="20"/>
          <w:szCs w:val="20"/>
        </w:rPr>
        <w:t xml:space="preserve"> of delivery items</w:t>
      </w:r>
      <w:r w:rsidR="004F573D" w:rsidRPr="00312F29">
        <w:rPr>
          <w:rFonts w:ascii="Open Sans" w:hAnsi="Open Sans" w:cs="Open Sans"/>
          <w:bCs/>
          <w:sz w:val="20"/>
          <w:szCs w:val="20"/>
        </w:rPr>
        <w:t xml:space="preserve"> </w:t>
      </w:r>
      <w:r w:rsidRPr="00312F29">
        <w:rPr>
          <w:rFonts w:ascii="Open Sans" w:hAnsi="Open Sans" w:cs="Open Sans"/>
          <w:bCs/>
          <w:sz w:val="20"/>
          <w:szCs w:val="20"/>
        </w:rPr>
        <w:t>to allow for partial project invoices, against specified item costs, if required</w:t>
      </w:r>
    </w:p>
    <w:p w14:paraId="7DF0EABE" w14:textId="77777777" w:rsidR="00573FD0" w:rsidRPr="00312F29" w:rsidRDefault="00573FD0" w:rsidP="00175D0B">
      <w:pPr>
        <w:numPr>
          <w:ilvl w:val="0"/>
          <w:numId w:val="4"/>
        </w:numPr>
        <w:spacing w:after="120" w:line="264" w:lineRule="auto"/>
        <w:ind w:left="426" w:hanging="357"/>
        <w:jc w:val="both"/>
        <w:rPr>
          <w:rFonts w:ascii="Open Sans" w:hAnsi="Open Sans" w:cs="Open Sans"/>
          <w:bCs/>
          <w:sz w:val="20"/>
          <w:szCs w:val="20"/>
        </w:rPr>
      </w:pPr>
      <w:r w:rsidRPr="00312F29">
        <w:rPr>
          <w:rFonts w:ascii="Open Sans" w:hAnsi="Open Sans" w:cs="Open Sans"/>
          <w:sz w:val="20"/>
          <w:szCs w:val="20"/>
        </w:rPr>
        <w:t>An estimation of timescale and outline programme</w:t>
      </w:r>
    </w:p>
    <w:p w14:paraId="1E6A7951" w14:textId="77777777" w:rsidR="00143FB9" w:rsidRPr="00312F29" w:rsidRDefault="00143FB9" w:rsidP="00175D0B">
      <w:pPr>
        <w:numPr>
          <w:ilvl w:val="0"/>
          <w:numId w:val="4"/>
        </w:numPr>
        <w:spacing w:after="120" w:line="264" w:lineRule="auto"/>
        <w:ind w:left="426" w:hanging="357"/>
        <w:jc w:val="both"/>
        <w:rPr>
          <w:rFonts w:ascii="Open Sans" w:hAnsi="Open Sans" w:cs="Open Sans"/>
          <w:bCs/>
          <w:sz w:val="20"/>
          <w:szCs w:val="20"/>
        </w:rPr>
      </w:pPr>
      <w:r w:rsidRPr="00312F29">
        <w:rPr>
          <w:rFonts w:ascii="Open Sans" w:hAnsi="Open Sans" w:cs="Open Sans"/>
          <w:sz w:val="20"/>
          <w:szCs w:val="20"/>
        </w:rPr>
        <w:t>Details of staff to be delivering the work including relevant experience (e.g. CV)</w:t>
      </w:r>
    </w:p>
    <w:p w14:paraId="75BCE513" w14:textId="77777777" w:rsidR="008E7269" w:rsidRPr="00312F29" w:rsidRDefault="004E565E" w:rsidP="00175D0B">
      <w:pPr>
        <w:numPr>
          <w:ilvl w:val="0"/>
          <w:numId w:val="4"/>
        </w:numPr>
        <w:spacing w:after="120" w:line="264" w:lineRule="auto"/>
        <w:ind w:left="426" w:hanging="357"/>
        <w:jc w:val="both"/>
        <w:rPr>
          <w:rFonts w:ascii="Open Sans" w:hAnsi="Open Sans" w:cs="Open Sans"/>
          <w:bCs/>
          <w:sz w:val="20"/>
          <w:szCs w:val="20"/>
        </w:rPr>
      </w:pPr>
      <w:r w:rsidRPr="00312F29">
        <w:rPr>
          <w:rFonts w:ascii="Open Sans" w:hAnsi="Open Sans" w:cs="Open Sans"/>
          <w:sz w:val="20"/>
          <w:szCs w:val="20"/>
        </w:rPr>
        <w:t xml:space="preserve">Completed </w:t>
      </w:r>
      <w:r w:rsidR="00143FB9" w:rsidRPr="00312F29">
        <w:rPr>
          <w:rFonts w:ascii="Open Sans" w:hAnsi="Open Sans" w:cs="Open Sans"/>
          <w:sz w:val="20"/>
          <w:szCs w:val="20"/>
        </w:rPr>
        <w:t xml:space="preserve">draft </w:t>
      </w:r>
      <w:r w:rsidRPr="00312F29">
        <w:rPr>
          <w:rFonts w:ascii="Open Sans" w:hAnsi="Open Sans" w:cs="Open Sans"/>
          <w:sz w:val="20"/>
          <w:szCs w:val="20"/>
        </w:rPr>
        <w:t>NEC</w:t>
      </w:r>
      <w:r w:rsidR="003C3399" w:rsidRPr="00312F29">
        <w:rPr>
          <w:rFonts w:ascii="Open Sans" w:hAnsi="Open Sans" w:cs="Open Sans"/>
          <w:sz w:val="20"/>
          <w:szCs w:val="20"/>
        </w:rPr>
        <w:t>4</w:t>
      </w:r>
      <w:r w:rsidRPr="00312F29">
        <w:rPr>
          <w:rFonts w:ascii="Open Sans" w:hAnsi="Open Sans" w:cs="Open Sans"/>
          <w:sz w:val="20"/>
          <w:szCs w:val="20"/>
        </w:rPr>
        <w:t xml:space="preserve"> Contract </w:t>
      </w:r>
      <w:r w:rsidR="00EB5A5E" w:rsidRPr="00312F29">
        <w:rPr>
          <w:rFonts w:ascii="Open Sans" w:hAnsi="Open Sans" w:cs="Open Sans"/>
          <w:sz w:val="20"/>
          <w:szCs w:val="20"/>
        </w:rPr>
        <w:t>supplied</w:t>
      </w:r>
    </w:p>
    <w:p w14:paraId="6AAD0322" w14:textId="77777777" w:rsidR="003049D8" w:rsidRPr="00312F29" w:rsidRDefault="003049D8" w:rsidP="003049D8">
      <w:pPr>
        <w:numPr>
          <w:ilvl w:val="0"/>
          <w:numId w:val="4"/>
        </w:numPr>
        <w:spacing w:after="120" w:line="264" w:lineRule="auto"/>
        <w:ind w:left="425" w:hanging="357"/>
        <w:jc w:val="both"/>
        <w:rPr>
          <w:rFonts w:ascii="Open Sans" w:hAnsi="Open Sans" w:cs="Open Sans"/>
          <w:bCs/>
          <w:sz w:val="20"/>
          <w:szCs w:val="20"/>
        </w:rPr>
      </w:pPr>
      <w:r w:rsidRPr="00312F29">
        <w:rPr>
          <w:rFonts w:ascii="Open Sans" w:hAnsi="Open Sans" w:cs="Open Sans"/>
          <w:sz w:val="20"/>
          <w:szCs w:val="20"/>
        </w:rPr>
        <w:t>Current insurance certificates for Employer Liability, Professional Indemnity and Public Liability.</w:t>
      </w:r>
    </w:p>
    <w:p w14:paraId="0A5E2BA9" w14:textId="77777777" w:rsidR="003049D8" w:rsidRPr="00312F29" w:rsidRDefault="003049D8" w:rsidP="003049D8">
      <w:pPr>
        <w:numPr>
          <w:ilvl w:val="0"/>
          <w:numId w:val="4"/>
        </w:numPr>
        <w:spacing w:after="120" w:line="264" w:lineRule="auto"/>
        <w:ind w:left="426" w:hanging="357"/>
        <w:jc w:val="both"/>
        <w:rPr>
          <w:rFonts w:ascii="Open Sans" w:hAnsi="Open Sans" w:cs="Open Sans"/>
          <w:bCs/>
          <w:sz w:val="20"/>
          <w:szCs w:val="20"/>
        </w:rPr>
      </w:pPr>
      <w:r w:rsidRPr="00312F29">
        <w:rPr>
          <w:rFonts w:ascii="Open Sans" w:hAnsi="Open Sans" w:cs="Open Sans"/>
          <w:sz w:val="20"/>
          <w:szCs w:val="20"/>
        </w:rPr>
        <w:t>Health &amp; Safety information</w:t>
      </w:r>
    </w:p>
    <w:p w14:paraId="59BDB2FB" w14:textId="77777777" w:rsidR="00175D0B" w:rsidRPr="00312F29" w:rsidRDefault="00175D0B" w:rsidP="00175D0B">
      <w:pPr>
        <w:spacing w:after="120" w:line="264" w:lineRule="auto"/>
        <w:ind w:left="69"/>
        <w:jc w:val="both"/>
        <w:rPr>
          <w:rFonts w:ascii="Open Sans" w:hAnsi="Open Sans" w:cs="Open Sans"/>
          <w:bCs/>
          <w:sz w:val="4"/>
          <w:szCs w:val="4"/>
        </w:rPr>
      </w:pPr>
    </w:p>
    <w:p w14:paraId="5D88370D" w14:textId="77777777" w:rsidR="0001103A" w:rsidRPr="00312F29" w:rsidRDefault="004E565E" w:rsidP="00175D0B">
      <w:pPr>
        <w:pStyle w:val="ListParagraph"/>
        <w:numPr>
          <w:ilvl w:val="0"/>
          <w:numId w:val="22"/>
        </w:numPr>
        <w:spacing w:after="120" w:line="264" w:lineRule="auto"/>
        <w:ind w:left="0"/>
        <w:contextualSpacing w:val="0"/>
        <w:jc w:val="both"/>
        <w:rPr>
          <w:rFonts w:ascii="Open Sans" w:hAnsi="Open Sans" w:cs="Open Sans"/>
          <w:bCs/>
          <w:sz w:val="20"/>
          <w:szCs w:val="20"/>
        </w:rPr>
      </w:pPr>
      <w:r w:rsidRPr="00312F29">
        <w:rPr>
          <w:rFonts w:ascii="Open Sans" w:hAnsi="Open Sans" w:cs="Open Sans"/>
          <w:bCs/>
          <w:sz w:val="20"/>
          <w:szCs w:val="20"/>
        </w:rPr>
        <w:t xml:space="preserve">The </w:t>
      </w:r>
      <w:r w:rsidR="00822132" w:rsidRPr="00312F29">
        <w:rPr>
          <w:rFonts w:ascii="Open Sans" w:hAnsi="Open Sans" w:cs="Open Sans"/>
          <w:bCs/>
          <w:sz w:val="20"/>
          <w:szCs w:val="20"/>
        </w:rPr>
        <w:t xml:space="preserve">draft </w:t>
      </w:r>
      <w:r w:rsidRPr="00312F29">
        <w:rPr>
          <w:rFonts w:ascii="Open Sans" w:hAnsi="Open Sans" w:cs="Open Sans"/>
          <w:bCs/>
          <w:sz w:val="20"/>
          <w:szCs w:val="20"/>
        </w:rPr>
        <w:t>NEC</w:t>
      </w:r>
      <w:r w:rsidR="003C3399" w:rsidRPr="00312F29">
        <w:rPr>
          <w:rFonts w:ascii="Open Sans" w:hAnsi="Open Sans" w:cs="Open Sans"/>
          <w:bCs/>
          <w:sz w:val="20"/>
          <w:szCs w:val="20"/>
        </w:rPr>
        <w:t>4</w:t>
      </w:r>
      <w:r w:rsidRPr="00312F29">
        <w:rPr>
          <w:rFonts w:ascii="Open Sans" w:hAnsi="Open Sans" w:cs="Open Sans"/>
          <w:bCs/>
          <w:sz w:val="20"/>
          <w:szCs w:val="20"/>
        </w:rPr>
        <w:t xml:space="preserve"> template provided requires you to fill out: </w:t>
      </w:r>
      <w:r w:rsidR="0001103A" w:rsidRPr="00312F29">
        <w:rPr>
          <w:rFonts w:ascii="Open Sans" w:hAnsi="Open Sans" w:cs="Open Sans"/>
          <w:bCs/>
          <w:sz w:val="20"/>
          <w:szCs w:val="20"/>
        </w:rPr>
        <w:t xml:space="preserve">The </w:t>
      </w:r>
      <w:r w:rsidR="0001103A" w:rsidRPr="00312F29">
        <w:rPr>
          <w:rFonts w:ascii="Open Sans" w:hAnsi="Open Sans" w:cs="Open Sans"/>
          <w:bCs/>
          <w:i/>
          <w:iCs/>
          <w:sz w:val="20"/>
          <w:szCs w:val="20"/>
        </w:rPr>
        <w:t xml:space="preserve">Consultant’s </w:t>
      </w:r>
      <w:r w:rsidR="0001103A" w:rsidRPr="00312F29">
        <w:rPr>
          <w:rFonts w:ascii="Open Sans" w:hAnsi="Open Sans" w:cs="Open Sans"/>
          <w:bCs/>
          <w:sz w:val="20"/>
          <w:szCs w:val="20"/>
        </w:rPr>
        <w:t xml:space="preserve">insurance details, the </w:t>
      </w:r>
      <w:r w:rsidR="0001103A" w:rsidRPr="00312F29">
        <w:rPr>
          <w:rFonts w:ascii="Open Sans" w:hAnsi="Open Sans" w:cs="Open Sans"/>
          <w:bCs/>
          <w:i/>
          <w:iCs/>
          <w:sz w:val="20"/>
          <w:szCs w:val="20"/>
        </w:rPr>
        <w:t>Consultant’s</w:t>
      </w:r>
      <w:r w:rsidR="0001103A" w:rsidRPr="00312F29">
        <w:rPr>
          <w:rFonts w:ascii="Open Sans" w:hAnsi="Open Sans" w:cs="Open Sans"/>
          <w:bCs/>
          <w:sz w:val="20"/>
          <w:szCs w:val="20"/>
        </w:rPr>
        <w:t xml:space="preserve"> Contract Data, the </w:t>
      </w:r>
      <w:r w:rsidR="0001103A" w:rsidRPr="00312F29">
        <w:rPr>
          <w:rFonts w:ascii="Open Sans" w:hAnsi="Open Sans" w:cs="Open Sans"/>
          <w:bCs/>
          <w:i/>
          <w:iCs/>
          <w:sz w:val="20"/>
          <w:szCs w:val="20"/>
        </w:rPr>
        <w:t xml:space="preserve">Consultant’s </w:t>
      </w:r>
      <w:r w:rsidR="0001103A" w:rsidRPr="00312F29">
        <w:rPr>
          <w:rFonts w:ascii="Open Sans" w:hAnsi="Open Sans" w:cs="Open Sans"/>
          <w:bCs/>
          <w:sz w:val="20"/>
          <w:szCs w:val="20"/>
        </w:rPr>
        <w:t>Offer, the Price List</w:t>
      </w:r>
      <w:r w:rsidR="00EB5A5E" w:rsidRPr="00312F29">
        <w:rPr>
          <w:rFonts w:ascii="Open Sans" w:hAnsi="Open Sans" w:cs="Open Sans"/>
          <w:bCs/>
          <w:sz w:val="20"/>
          <w:szCs w:val="20"/>
        </w:rPr>
        <w:t>, and to sign the contract as a formal offer.</w:t>
      </w:r>
    </w:p>
    <w:p w14:paraId="4DB4CED4" w14:textId="257BA287" w:rsidR="004E565E" w:rsidRPr="00312F29" w:rsidRDefault="00587816" w:rsidP="00175D0B">
      <w:pPr>
        <w:pStyle w:val="ListParagraph"/>
        <w:numPr>
          <w:ilvl w:val="0"/>
          <w:numId w:val="22"/>
        </w:numPr>
        <w:spacing w:after="120" w:line="264" w:lineRule="auto"/>
        <w:ind w:left="0"/>
        <w:contextualSpacing w:val="0"/>
        <w:jc w:val="both"/>
        <w:rPr>
          <w:rFonts w:ascii="Open Sans" w:hAnsi="Open Sans" w:cs="Open Sans"/>
          <w:bCs/>
          <w:sz w:val="20"/>
          <w:szCs w:val="20"/>
        </w:rPr>
      </w:pPr>
      <w:r w:rsidRPr="00312F29">
        <w:rPr>
          <w:rFonts w:ascii="Open Sans" w:hAnsi="Open Sans" w:cs="Open Sans"/>
          <w:bCs/>
          <w:sz w:val="20"/>
          <w:szCs w:val="20"/>
        </w:rPr>
        <w:t xml:space="preserve">A detailed breakdown </w:t>
      </w:r>
      <w:r w:rsidR="0001103A" w:rsidRPr="00312F29">
        <w:rPr>
          <w:rFonts w:ascii="Open Sans" w:hAnsi="Open Sans" w:cs="Open Sans"/>
          <w:bCs/>
          <w:sz w:val="20"/>
          <w:szCs w:val="20"/>
        </w:rPr>
        <w:t>in the Price List</w:t>
      </w:r>
      <w:r w:rsidRPr="00312F29">
        <w:rPr>
          <w:rFonts w:ascii="Open Sans" w:hAnsi="Open Sans" w:cs="Open Sans"/>
          <w:bCs/>
          <w:sz w:val="20"/>
          <w:szCs w:val="20"/>
        </w:rPr>
        <w:t xml:space="preserve"> of the NEC</w:t>
      </w:r>
      <w:r w:rsidR="003C3399" w:rsidRPr="00312F29">
        <w:rPr>
          <w:rFonts w:ascii="Open Sans" w:hAnsi="Open Sans" w:cs="Open Sans"/>
          <w:bCs/>
          <w:sz w:val="20"/>
          <w:szCs w:val="20"/>
        </w:rPr>
        <w:t>4</w:t>
      </w:r>
      <w:r w:rsidR="00561F1B" w:rsidRPr="00312F29">
        <w:rPr>
          <w:rFonts w:ascii="Open Sans" w:hAnsi="Open Sans" w:cs="Open Sans"/>
          <w:bCs/>
          <w:sz w:val="20"/>
          <w:szCs w:val="20"/>
        </w:rPr>
        <w:t xml:space="preserve"> </w:t>
      </w:r>
      <w:r w:rsidRPr="00312F29">
        <w:rPr>
          <w:rFonts w:ascii="Open Sans" w:hAnsi="Open Sans" w:cs="Open Sans"/>
          <w:bCs/>
          <w:sz w:val="20"/>
          <w:szCs w:val="20"/>
        </w:rPr>
        <w:t>Contract allow</w:t>
      </w:r>
      <w:r w:rsidR="00AC6493" w:rsidRPr="00312F29">
        <w:rPr>
          <w:rFonts w:ascii="Open Sans" w:hAnsi="Open Sans" w:cs="Open Sans"/>
          <w:bCs/>
          <w:sz w:val="20"/>
          <w:szCs w:val="20"/>
        </w:rPr>
        <w:t>s</w:t>
      </w:r>
      <w:r w:rsidRPr="00312F29">
        <w:rPr>
          <w:rFonts w:ascii="Open Sans" w:hAnsi="Open Sans" w:cs="Open Sans"/>
          <w:bCs/>
          <w:sz w:val="20"/>
          <w:szCs w:val="20"/>
        </w:rPr>
        <w:t xml:space="preserve"> for partial project invoices, against the specified item costs, if required.</w:t>
      </w:r>
    </w:p>
    <w:p w14:paraId="2C6F8471" w14:textId="77777777" w:rsidR="008E7269" w:rsidRPr="00175D0B" w:rsidRDefault="00573FD0" w:rsidP="00175D0B">
      <w:pPr>
        <w:pStyle w:val="ListParagraph"/>
        <w:numPr>
          <w:ilvl w:val="0"/>
          <w:numId w:val="22"/>
        </w:numPr>
        <w:spacing w:after="120" w:line="264" w:lineRule="auto"/>
        <w:ind w:left="0"/>
        <w:contextualSpacing w:val="0"/>
        <w:jc w:val="both"/>
        <w:rPr>
          <w:rFonts w:ascii="Open Sans" w:hAnsi="Open Sans" w:cs="Open Sans"/>
          <w:sz w:val="20"/>
          <w:szCs w:val="20"/>
        </w:rPr>
      </w:pPr>
      <w:r w:rsidRPr="009C35EA">
        <w:rPr>
          <w:rFonts w:ascii="Open Sans" w:hAnsi="Open Sans" w:cs="Open Sans"/>
          <w:sz w:val="20"/>
          <w:szCs w:val="20"/>
        </w:rPr>
        <w:t xml:space="preserve">You are expected to supply all required information, or clearly state the reason for being unable to do so. </w:t>
      </w:r>
      <w:r w:rsidR="004E565E" w:rsidRPr="009C35EA">
        <w:rPr>
          <w:rFonts w:ascii="Open Sans" w:hAnsi="Open Sans" w:cs="Open Sans"/>
          <w:sz w:val="20"/>
          <w:szCs w:val="20"/>
        </w:rPr>
        <w:t>Any return supplied must make it clear if any part of the Contractor’s offer does not comply with the Contract Data or the Works Information provided.</w:t>
      </w:r>
    </w:p>
    <w:p w14:paraId="4D38AC55" w14:textId="77777777" w:rsidR="00573FD0" w:rsidRDefault="00573FD0" w:rsidP="00175D0B">
      <w:pPr>
        <w:pStyle w:val="ListParagraph"/>
        <w:numPr>
          <w:ilvl w:val="0"/>
          <w:numId w:val="22"/>
        </w:numPr>
        <w:spacing w:after="120" w:line="264" w:lineRule="auto"/>
        <w:ind w:left="0"/>
        <w:contextualSpacing w:val="0"/>
        <w:jc w:val="both"/>
        <w:rPr>
          <w:rFonts w:ascii="Open Sans" w:hAnsi="Open Sans" w:cs="Open Sans"/>
          <w:sz w:val="20"/>
          <w:szCs w:val="20"/>
        </w:rPr>
      </w:pPr>
      <w:r w:rsidRPr="009C35EA">
        <w:rPr>
          <w:rFonts w:ascii="Open Sans" w:hAnsi="Open Sans" w:cs="Open Sans"/>
          <w:sz w:val="20"/>
          <w:szCs w:val="20"/>
        </w:rPr>
        <w:t xml:space="preserve">In submitting a </w:t>
      </w:r>
      <w:r w:rsidR="004E565E" w:rsidRPr="009C35EA">
        <w:rPr>
          <w:rFonts w:ascii="Open Sans" w:hAnsi="Open Sans" w:cs="Open Sans"/>
          <w:sz w:val="20"/>
          <w:szCs w:val="20"/>
        </w:rPr>
        <w:t>quotation</w:t>
      </w:r>
      <w:r w:rsidR="00976FA4" w:rsidRPr="009C35EA">
        <w:rPr>
          <w:rFonts w:ascii="Open Sans" w:hAnsi="Open Sans" w:cs="Open Sans"/>
          <w:sz w:val="20"/>
          <w:szCs w:val="20"/>
        </w:rPr>
        <w:t>,</w:t>
      </w:r>
      <w:r w:rsidRPr="009C35EA">
        <w:rPr>
          <w:rFonts w:ascii="Open Sans" w:hAnsi="Open Sans" w:cs="Open Sans"/>
          <w:sz w:val="20"/>
          <w:szCs w:val="20"/>
        </w:rPr>
        <w:t xml:space="preserve"> you are stating you are suitably qualified and experienced in work of this nature.  If your tender is successful and the contract awarded, you are </w:t>
      </w:r>
      <w:r w:rsidR="004E565E" w:rsidRPr="009C35EA">
        <w:rPr>
          <w:rFonts w:ascii="Open Sans" w:hAnsi="Open Sans" w:cs="Open Sans"/>
          <w:sz w:val="20"/>
          <w:szCs w:val="20"/>
        </w:rPr>
        <w:t>required</w:t>
      </w:r>
      <w:r w:rsidRPr="009C35EA">
        <w:rPr>
          <w:rFonts w:ascii="Open Sans" w:hAnsi="Open Sans" w:cs="Open Sans"/>
          <w:sz w:val="20"/>
          <w:szCs w:val="20"/>
        </w:rPr>
        <w:t xml:space="preserve"> to provide:</w:t>
      </w:r>
    </w:p>
    <w:p w14:paraId="12380516" w14:textId="77777777" w:rsidR="00175D0B" w:rsidRPr="00175D0B" w:rsidRDefault="00175D0B" w:rsidP="00175D0B">
      <w:pPr>
        <w:pStyle w:val="ListParagraph"/>
        <w:spacing w:after="120" w:line="264" w:lineRule="auto"/>
        <w:ind w:left="0"/>
        <w:contextualSpacing w:val="0"/>
        <w:jc w:val="both"/>
        <w:rPr>
          <w:rFonts w:ascii="Open Sans" w:hAnsi="Open Sans" w:cs="Open Sans"/>
          <w:sz w:val="4"/>
          <w:szCs w:val="4"/>
        </w:rPr>
      </w:pPr>
    </w:p>
    <w:p w14:paraId="0A27C60E" w14:textId="77777777" w:rsidR="00B4743C" w:rsidRPr="009C35EA" w:rsidRDefault="00B4743C" w:rsidP="00175D0B">
      <w:pPr>
        <w:numPr>
          <w:ilvl w:val="0"/>
          <w:numId w:val="4"/>
        </w:numPr>
        <w:spacing w:after="120" w:line="264" w:lineRule="auto"/>
        <w:ind w:left="425" w:hanging="357"/>
        <w:jc w:val="both"/>
        <w:rPr>
          <w:rFonts w:ascii="Open Sans" w:hAnsi="Open Sans" w:cs="Open Sans"/>
          <w:bCs/>
          <w:sz w:val="20"/>
          <w:szCs w:val="20"/>
        </w:rPr>
      </w:pPr>
      <w:r w:rsidRPr="009C35EA">
        <w:rPr>
          <w:rFonts w:ascii="Open Sans" w:hAnsi="Open Sans" w:cs="Open Sans"/>
          <w:sz w:val="20"/>
          <w:szCs w:val="20"/>
        </w:rPr>
        <w:t>Risk Assessments for any site visits planned and work undertaken.</w:t>
      </w:r>
    </w:p>
    <w:p w14:paraId="32E5CF3E" w14:textId="77777777" w:rsidR="00573FD0" w:rsidRPr="009C35EA" w:rsidRDefault="00573FD0" w:rsidP="00175D0B">
      <w:pPr>
        <w:numPr>
          <w:ilvl w:val="0"/>
          <w:numId w:val="4"/>
        </w:numPr>
        <w:spacing w:after="120" w:line="264" w:lineRule="auto"/>
        <w:ind w:left="425" w:hanging="357"/>
        <w:jc w:val="both"/>
        <w:rPr>
          <w:rFonts w:ascii="Open Sans" w:hAnsi="Open Sans" w:cs="Open Sans"/>
          <w:bCs/>
          <w:sz w:val="20"/>
          <w:szCs w:val="20"/>
        </w:rPr>
      </w:pPr>
      <w:r w:rsidRPr="009C35EA">
        <w:rPr>
          <w:rFonts w:ascii="Open Sans" w:hAnsi="Open Sans" w:cs="Open Sans"/>
          <w:sz w:val="20"/>
          <w:szCs w:val="20"/>
        </w:rPr>
        <w:t>Details of proposed sub-contractors and current insurances (if applicable)</w:t>
      </w:r>
    </w:p>
    <w:p w14:paraId="354C544B" w14:textId="77777777" w:rsidR="00175D0B" w:rsidRPr="00175D0B" w:rsidRDefault="00175D0B" w:rsidP="00175D0B">
      <w:pPr>
        <w:spacing w:after="120" w:line="264" w:lineRule="auto"/>
        <w:ind w:left="69"/>
        <w:jc w:val="both"/>
        <w:rPr>
          <w:rFonts w:ascii="Open Sans" w:hAnsi="Open Sans" w:cs="Open Sans"/>
          <w:bCs/>
          <w:sz w:val="4"/>
          <w:szCs w:val="4"/>
        </w:rPr>
      </w:pPr>
    </w:p>
    <w:p w14:paraId="4C4A81C2" w14:textId="77777777" w:rsidR="00175D0B" w:rsidRPr="00175D0B" w:rsidRDefault="00573FD0" w:rsidP="00175D0B">
      <w:pPr>
        <w:pStyle w:val="ListParagraph"/>
        <w:numPr>
          <w:ilvl w:val="0"/>
          <w:numId w:val="22"/>
        </w:numPr>
        <w:spacing w:after="120" w:line="264" w:lineRule="auto"/>
        <w:ind w:left="0"/>
        <w:contextualSpacing w:val="0"/>
        <w:jc w:val="both"/>
        <w:rPr>
          <w:rFonts w:ascii="Open Sans" w:hAnsi="Open Sans" w:cs="Open Sans"/>
          <w:sz w:val="20"/>
          <w:szCs w:val="20"/>
        </w:rPr>
      </w:pPr>
      <w:r w:rsidRPr="009C35EA">
        <w:rPr>
          <w:rFonts w:ascii="Open Sans" w:hAnsi="Open Sans" w:cs="Open Sans"/>
          <w:sz w:val="20"/>
          <w:szCs w:val="20"/>
        </w:rPr>
        <w:t xml:space="preserve">Any assumptions used in preparing responses should be clearly stated.  Any appropriate supporting documents e.g. </w:t>
      </w:r>
      <w:r w:rsidR="00175D0B">
        <w:rPr>
          <w:rFonts w:ascii="Open Sans" w:hAnsi="Open Sans" w:cs="Open Sans"/>
          <w:sz w:val="20"/>
          <w:szCs w:val="20"/>
        </w:rPr>
        <w:t xml:space="preserve">programmes, </w:t>
      </w:r>
      <w:r w:rsidRPr="009C35EA">
        <w:rPr>
          <w:rFonts w:ascii="Open Sans" w:hAnsi="Open Sans" w:cs="Open Sans"/>
          <w:sz w:val="20"/>
          <w:szCs w:val="20"/>
        </w:rPr>
        <w:t>plans, company brochures, organisation charts should be included</w:t>
      </w:r>
      <w:r w:rsidR="00E4463A">
        <w:rPr>
          <w:rFonts w:ascii="Open Sans" w:hAnsi="Open Sans" w:cs="Open Sans"/>
          <w:sz w:val="20"/>
          <w:szCs w:val="20"/>
        </w:rPr>
        <w:t xml:space="preserve"> with the tender submission.</w:t>
      </w:r>
    </w:p>
    <w:p w14:paraId="6160D860" w14:textId="77777777" w:rsidR="00573FD0" w:rsidRPr="00CD6A8C" w:rsidRDefault="00573FD0" w:rsidP="00AC6493">
      <w:pPr>
        <w:pStyle w:val="Heading3"/>
        <w:rPr>
          <w:bCs/>
        </w:rPr>
      </w:pPr>
      <w:bookmarkStart w:id="19" w:name="_Toc216175122"/>
      <w:r w:rsidRPr="00364425">
        <w:t xml:space="preserve">Tender Assessments: Evaluation </w:t>
      </w:r>
      <w:r w:rsidRPr="00CD6A8C">
        <w:t>and Process</w:t>
      </w:r>
      <w:bookmarkEnd w:id="19"/>
    </w:p>
    <w:p w14:paraId="5B59C01A" w14:textId="77777777" w:rsidR="003909AA" w:rsidRPr="003909AA" w:rsidRDefault="003909AA" w:rsidP="003909AA">
      <w:pPr>
        <w:pStyle w:val="ListParagraph"/>
        <w:numPr>
          <w:ilvl w:val="0"/>
          <w:numId w:val="32"/>
        </w:numPr>
        <w:spacing w:line="264" w:lineRule="auto"/>
        <w:ind w:left="0" w:hanging="357"/>
        <w:contextualSpacing w:val="0"/>
        <w:jc w:val="both"/>
        <w:rPr>
          <w:rFonts w:ascii="Open Sans" w:hAnsi="Open Sans" w:cs="Open Sans"/>
          <w:sz w:val="20"/>
          <w:szCs w:val="20"/>
        </w:rPr>
      </w:pPr>
      <w:r w:rsidRPr="003909AA">
        <w:rPr>
          <w:rFonts w:ascii="Open Sans" w:hAnsi="Open Sans" w:cs="Open Sans"/>
          <w:sz w:val="20"/>
          <w:szCs w:val="20"/>
        </w:rPr>
        <w:t xml:space="preserve">A set of evaluation criteria has been prepared by WRT for the evaluation of every submission. Within each stage an initial evaluation will consider whether or not every requirement contained within the ITT has been fulfilled.  The evaluation criteria will be based on price (40%) and quality (60%) with quality being assessed on ability to meet the requirements (25%), delivery/timescales (25%) and staffing arrangement (10%).  </w:t>
      </w:r>
    </w:p>
    <w:p w14:paraId="1D2B8E7F" w14:textId="77777777" w:rsidR="003909AA" w:rsidRPr="003909AA" w:rsidRDefault="003909AA" w:rsidP="003909AA">
      <w:pPr>
        <w:pStyle w:val="ListParagraph"/>
        <w:numPr>
          <w:ilvl w:val="0"/>
          <w:numId w:val="32"/>
        </w:numPr>
        <w:spacing w:line="264" w:lineRule="auto"/>
        <w:ind w:left="0" w:hanging="357"/>
        <w:contextualSpacing w:val="0"/>
        <w:jc w:val="both"/>
        <w:rPr>
          <w:rFonts w:ascii="Open Sans" w:hAnsi="Open Sans" w:cs="Open Sans"/>
          <w:sz w:val="20"/>
          <w:szCs w:val="20"/>
        </w:rPr>
      </w:pPr>
      <w:r w:rsidRPr="003909AA">
        <w:rPr>
          <w:rFonts w:ascii="Open Sans" w:hAnsi="Open Sans" w:cs="Open Sans"/>
          <w:sz w:val="20"/>
          <w:szCs w:val="20"/>
        </w:rPr>
        <w:t>All operations must strictly comply with all relevant Health and Safety, legal requirements and British &amp; European codes of Best Practice.</w:t>
      </w:r>
    </w:p>
    <w:p w14:paraId="2B066AF1" w14:textId="77777777" w:rsidR="00171F89" w:rsidRDefault="003909AA" w:rsidP="00573FD0">
      <w:pPr>
        <w:pStyle w:val="ListParagraph"/>
        <w:numPr>
          <w:ilvl w:val="0"/>
          <w:numId w:val="32"/>
        </w:numPr>
        <w:spacing w:line="264" w:lineRule="auto"/>
        <w:ind w:left="0" w:hanging="357"/>
        <w:contextualSpacing w:val="0"/>
        <w:jc w:val="both"/>
        <w:rPr>
          <w:rFonts w:ascii="Open Sans" w:hAnsi="Open Sans" w:cs="Open Sans"/>
          <w:sz w:val="20"/>
          <w:szCs w:val="20"/>
        </w:rPr>
      </w:pPr>
      <w:r w:rsidRPr="003909AA">
        <w:rPr>
          <w:rFonts w:ascii="Open Sans" w:hAnsi="Open Sans" w:cs="Open Sans"/>
          <w:sz w:val="20"/>
          <w:szCs w:val="20"/>
        </w:rPr>
        <w:t>If you have any queries, please do not hesitate to contact WRT.</w:t>
      </w:r>
    </w:p>
    <w:p w14:paraId="304159FF" w14:textId="77777777" w:rsidR="00573FD0" w:rsidRPr="00CD6A8C" w:rsidRDefault="00573FD0" w:rsidP="00AC6493">
      <w:pPr>
        <w:pStyle w:val="Heading3"/>
        <w:rPr>
          <w:bCs/>
        </w:rPr>
      </w:pPr>
      <w:bookmarkStart w:id="20" w:name="_Toc216175123"/>
      <w:bookmarkStart w:id="21" w:name="_Hlk50462951"/>
      <w:r w:rsidRPr="00CD6A8C">
        <w:t>Confidentiality</w:t>
      </w:r>
      <w:bookmarkEnd w:id="20"/>
    </w:p>
    <w:p w14:paraId="56265930" w14:textId="77777777" w:rsidR="003909AA" w:rsidRPr="003909AA" w:rsidRDefault="003909AA" w:rsidP="003909AA">
      <w:pPr>
        <w:pStyle w:val="ListParagraph"/>
        <w:numPr>
          <w:ilvl w:val="0"/>
          <w:numId w:val="34"/>
        </w:numPr>
        <w:spacing w:after="120" w:line="264" w:lineRule="auto"/>
        <w:ind w:left="0" w:hanging="357"/>
        <w:contextualSpacing w:val="0"/>
        <w:jc w:val="both"/>
        <w:rPr>
          <w:rFonts w:ascii="Open Sans" w:hAnsi="Open Sans" w:cs="Open Sans"/>
          <w:sz w:val="20"/>
          <w:szCs w:val="20"/>
        </w:rPr>
      </w:pPr>
      <w:r w:rsidRPr="003909AA">
        <w:rPr>
          <w:rFonts w:ascii="Open Sans" w:hAnsi="Open Sans" w:cs="Open Sans"/>
          <w:sz w:val="20"/>
          <w:szCs w:val="20"/>
        </w:rPr>
        <w:t>All information supplied by WRT in this tender to date, and any further information supplied during the tender process, is confidential and must not be shared with any other organisations unless WRT agree permission in writing.  The confidentiality extends to all recipients of this information.</w:t>
      </w:r>
    </w:p>
    <w:p w14:paraId="18386034" w14:textId="77777777" w:rsidR="00175D0B" w:rsidRPr="00175D0B" w:rsidRDefault="003909AA" w:rsidP="00175D0B">
      <w:pPr>
        <w:pStyle w:val="ListParagraph"/>
        <w:numPr>
          <w:ilvl w:val="0"/>
          <w:numId w:val="34"/>
        </w:numPr>
        <w:spacing w:after="120" w:line="264" w:lineRule="auto"/>
        <w:ind w:left="0" w:hanging="357"/>
        <w:contextualSpacing w:val="0"/>
        <w:jc w:val="both"/>
        <w:rPr>
          <w:rFonts w:ascii="Open Sans" w:hAnsi="Open Sans" w:cs="Open Sans"/>
          <w:sz w:val="20"/>
          <w:szCs w:val="20"/>
        </w:rPr>
      </w:pPr>
      <w:r w:rsidRPr="003909AA">
        <w:rPr>
          <w:rFonts w:ascii="Open Sans" w:hAnsi="Open Sans" w:cs="Open Sans"/>
          <w:sz w:val="20"/>
          <w:szCs w:val="20"/>
        </w:rPr>
        <w:t xml:space="preserve">This competitive invitation to tender process has been performed anonymously.  Prospective contractor / invitee details will not be shared with other contractors by WRT.  Any sensitive information shared with WRT as part of your response shall remain so between WRT and the prospective contractor. </w:t>
      </w:r>
      <w:r w:rsidRPr="003909AA">
        <w:rPr>
          <w:rFonts w:ascii="Open Sans" w:hAnsi="Open Sans" w:cs="Open Sans"/>
          <w:bCs/>
          <w:spacing w:val="-2"/>
          <w:sz w:val="20"/>
          <w:szCs w:val="18"/>
        </w:rPr>
        <w:t>All enquiries for further information will be summarised anonymously and answered to all parties.</w:t>
      </w:r>
    </w:p>
    <w:p w14:paraId="45CF7598" w14:textId="77777777" w:rsidR="00573FD0" w:rsidRPr="00CD6A8C" w:rsidRDefault="00573FD0" w:rsidP="00AC6493">
      <w:pPr>
        <w:pStyle w:val="Heading3"/>
        <w:rPr>
          <w:bCs/>
        </w:rPr>
      </w:pPr>
      <w:bookmarkStart w:id="22" w:name="_Toc216175124"/>
      <w:r w:rsidRPr="00CD6A8C">
        <w:t>Finance</w:t>
      </w:r>
      <w:bookmarkEnd w:id="22"/>
    </w:p>
    <w:p w14:paraId="42DF25BB" w14:textId="0541B8B0" w:rsidR="00573FD0" w:rsidRDefault="00573FD0" w:rsidP="00AC6493">
      <w:pPr>
        <w:pStyle w:val="ListParagraph"/>
        <w:numPr>
          <w:ilvl w:val="0"/>
          <w:numId w:val="25"/>
        </w:numPr>
        <w:spacing w:after="120" w:line="264" w:lineRule="auto"/>
        <w:ind w:left="0" w:hanging="357"/>
        <w:contextualSpacing w:val="0"/>
        <w:jc w:val="both"/>
        <w:rPr>
          <w:rFonts w:ascii="Open Sans" w:hAnsi="Open Sans" w:cs="Open Sans"/>
          <w:sz w:val="20"/>
          <w:szCs w:val="20"/>
        </w:rPr>
      </w:pPr>
      <w:r w:rsidRPr="009C35EA">
        <w:rPr>
          <w:rFonts w:ascii="Open Sans" w:hAnsi="Open Sans" w:cs="Open Sans"/>
          <w:sz w:val="20"/>
          <w:szCs w:val="20"/>
        </w:rPr>
        <w:t xml:space="preserve">This project is financed under </w:t>
      </w:r>
      <w:r w:rsidR="00EF7F62">
        <w:rPr>
          <w:rFonts w:ascii="Open Sans" w:hAnsi="Open Sans" w:cs="Open Sans"/>
          <w:sz w:val="20"/>
          <w:szCs w:val="20"/>
        </w:rPr>
        <w:t>the Climate Resilient Otter Catchment</w:t>
      </w:r>
      <w:r w:rsidR="0074427E">
        <w:rPr>
          <w:rFonts w:ascii="Open Sans" w:hAnsi="Open Sans" w:cs="Open Sans"/>
          <w:sz w:val="20"/>
          <w:szCs w:val="20"/>
        </w:rPr>
        <w:t xml:space="preserve"> - CROC.</w:t>
      </w:r>
    </w:p>
    <w:p w14:paraId="05B744CA" w14:textId="0A27CB3F" w:rsidR="00AC6493" w:rsidRPr="009C35EA" w:rsidRDefault="00AC6493" w:rsidP="00AC6493">
      <w:pPr>
        <w:pStyle w:val="ListParagraph"/>
        <w:numPr>
          <w:ilvl w:val="0"/>
          <w:numId w:val="25"/>
        </w:numPr>
        <w:spacing w:after="120" w:line="264" w:lineRule="auto"/>
        <w:ind w:left="0" w:hanging="357"/>
        <w:contextualSpacing w:val="0"/>
        <w:jc w:val="both"/>
        <w:rPr>
          <w:rFonts w:ascii="Open Sans" w:hAnsi="Open Sans" w:cs="Open Sans"/>
          <w:sz w:val="20"/>
          <w:szCs w:val="20"/>
        </w:rPr>
      </w:pPr>
      <w:r>
        <w:rPr>
          <w:rFonts w:ascii="Open Sans" w:hAnsi="Open Sans" w:cs="Open Sans"/>
          <w:sz w:val="20"/>
          <w:szCs w:val="20"/>
        </w:rPr>
        <w:t>Funding for this contract is sponsored by</w:t>
      </w:r>
      <w:r w:rsidR="00EF7F62">
        <w:rPr>
          <w:rFonts w:ascii="Open Sans" w:hAnsi="Open Sans" w:cs="Open Sans"/>
          <w:sz w:val="20"/>
          <w:szCs w:val="20"/>
        </w:rPr>
        <w:t xml:space="preserve"> the Environment Agency</w:t>
      </w:r>
      <w:r>
        <w:rPr>
          <w:rFonts w:ascii="Open Sans" w:hAnsi="Open Sans" w:cs="Open Sans"/>
          <w:sz w:val="20"/>
          <w:szCs w:val="20"/>
        </w:rPr>
        <w:t>.</w:t>
      </w:r>
    </w:p>
    <w:p w14:paraId="62D6A24B" w14:textId="77777777" w:rsidR="00573FD0" w:rsidRPr="009C35EA" w:rsidRDefault="00573FD0" w:rsidP="00AC6493">
      <w:pPr>
        <w:pStyle w:val="ListParagraph"/>
        <w:numPr>
          <w:ilvl w:val="0"/>
          <w:numId w:val="25"/>
        </w:numPr>
        <w:spacing w:after="120" w:line="264" w:lineRule="auto"/>
        <w:ind w:left="0" w:hanging="357"/>
        <w:contextualSpacing w:val="0"/>
        <w:jc w:val="both"/>
        <w:rPr>
          <w:rFonts w:ascii="Open Sans" w:hAnsi="Open Sans" w:cs="Open Sans"/>
          <w:sz w:val="20"/>
          <w:szCs w:val="20"/>
        </w:rPr>
      </w:pPr>
      <w:r w:rsidRPr="009C35EA">
        <w:rPr>
          <w:rFonts w:ascii="Open Sans" w:hAnsi="Open Sans" w:cs="Open Sans"/>
          <w:sz w:val="20"/>
          <w:szCs w:val="20"/>
        </w:rPr>
        <w:t xml:space="preserve">Invoicing </w:t>
      </w:r>
      <w:r w:rsidR="00300771" w:rsidRPr="009C35EA">
        <w:rPr>
          <w:rFonts w:ascii="Open Sans" w:hAnsi="Open Sans" w:cs="Open Sans"/>
          <w:sz w:val="20"/>
          <w:szCs w:val="20"/>
        </w:rPr>
        <w:t>terms are detailed in the NEC</w:t>
      </w:r>
      <w:r w:rsidR="00264F18">
        <w:rPr>
          <w:rFonts w:ascii="Open Sans" w:hAnsi="Open Sans" w:cs="Open Sans"/>
          <w:sz w:val="20"/>
          <w:szCs w:val="20"/>
        </w:rPr>
        <w:t>4</w:t>
      </w:r>
      <w:r w:rsidR="00300771" w:rsidRPr="009C35EA">
        <w:rPr>
          <w:rFonts w:ascii="Open Sans" w:hAnsi="Open Sans" w:cs="Open Sans"/>
          <w:sz w:val="20"/>
          <w:szCs w:val="20"/>
        </w:rPr>
        <w:t xml:space="preserve"> contract</w:t>
      </w:r>
      <w:r w:rsidRPr="009C35EA">
        <w:rPr>
          <w:rFonts w:ascii="Open Sans" w:hAnsi="Open Sans" w:cs="Open Sans"/>
          <w:sz w:val="20"/>
          <w:szCs w:val="20"/>
        </w:rPr>
        <w:t>.</w:t>
      </w:r>
    </w:p>
    <w:p w14:paraId="5F1CF7D4" w14:textId="77777777" w:rsidR="00300771" w:rsidRDefault="00573FD0" w:rsidP="00AC6493">
      <w:pPr>
        <w:pStyle w:val="ListParagraph"/>
        <w:numPr>
          <w:ilvl w:val="0"/>
          <w:numId w:val="25"/>
        </w:numPr>
        <w:spacing w:after="120" w:line="264" w:lineRule="auto"/>
        <w:ind w:left="0" w:hanging="357"/>
        <w:contextualSpacing w:val="0"/>
        <w:jc w:val="both"/>
        <w:rPr>
          <w:rFonts w:ascii="Open Sans" w:hAnsi="Open Sans" w:cs="Open Sans"/>
          <w:sz w:val="20"/>
          <w:szCs w:val="20"/>
        </w:rPr>
      </w:pPr>
      <w:r w:rsidRPr="009C35EA">
        <w:rPr>
          <w:rFonts w:ascii="Open Sans" w:hAnsi="Open Sans" w:cs="Open Sans"/>
          <w:sz w:val="20"/>
          <w:szCs w:val="20"/>
        </w:rPr>
        <w:t>When invoicing, the invoice must clearly state</w:t>
      </w:r>
      <w:bookmarkStart w:id="23" w:name="_Hlk22739075"/>
      <w:r w:rsidR="00300771" w:rsidRPr="009C35EA">
        <w:rPr>
          <w:rFonts w:ascii="Open Sans" w:hAnsi="Open Sans" w:cs="Open Sans"/>
          <w:sz w:val="20"/>
          <w:szCs w:val="20"/>
        </w:rPr>
        <w:t xml:space="preserve"> the awarded NEC</w:t>
      </w:r>
      <w:r w:rsidR="00264F18">
        <w:rPr>
          <w:rFonts w:ascii="Open Sans" w:hAnsi="Open Sans" w:cs="Open Sans"/>
          <w:sz w:val="20"/>
          <w:szCs w:val="20"/>
        </w:rPr>
        <w:t>4</w:t>
      </w:r>
      <w:r w:rsidR="00300771" w:rsidRPr="009C35EA">
        <w:rPr>
          <w:rFonts w:ascii="Open Sans" w:hAnsi="Open Sans" w:cs="Open Sans"/>
          <w:sz w:val="20"/>
          <w:szCs w:val="20"/>
        </w:rPr>
        <w:t xml:space="preserve"> contract.</w:t>
      </w:r>
    </w:p>
    <w:p w14:paraId="755C5F06" w14:textId="77777777" w:rsidR="00573FD0" w:rsidRPr="00CD6A8C" w:rsidRDefault="00573FD0" w:rsidP="00CC4CBF">
      <w:pPr>
        <w:pStyle w:val="Heading3"/>
        <w:rPr>
          <w:bCs/>
        </w:rPr>
      </w:pPr>
      <w:bookmarkStart w:id="24" w:name="_Toc216175125"/>
      <w:r w:rsidRPr="00CD6A8C">
        <w:t>ITT Acceptance</w:t>
      </w:r>
      <w:bookmarkEnd w:id="24"/>
    </w:p>
    <w:bookmarkEnd w:id="23"/>
    <w:p w14:paraId="73B64F4E" w14:textId="77777777" w:rsidR="008E7269" w:rsidRPr="00175D0B" w:rsidRDefault="00573FD0" w:rsidP="00175D0B">
      <w:pPr>
        <w:pStyle w:val="ListParagraph"/>
        <w:numPr>
          <w:ilvl w:val="0"/>
          <w:numId w:val="25"/>
        </w:numPr>
        <w:spacing w:after="120" w:line="264" w:lineRule="auto"/>
        <w:ind w:left="0" w:hanging="357"/>
        <w:contextualSpacing w:val="0"/>
        <w:jc w:val="both"/>
        <w:rPr>
          <w:rFonts w:ascii="Open Sans" w:hAnsi="Open Sans" w:cs="Open Sans"/>
          <w:sz w:val="20"/>
          <w:szCs w:val="20"/>
        </w:rPr>
      </w:pPr>
      <w:r w:rsidRPr="009C35EA">
        <w:rPr>
          <w:rFonts w:ascii="Open Sans" w:hAnsi="Open Sans" w:cs="Open Sans"/>
          <w:sz w:val="20"/>
          <w:szCs w:val="20"/>
        </w:rPr>
        <w:t xml:space="preserve">To simplify exchange of information regarding this Invitation to Tender (ITT) please nominate one point of contact with relevant telephone number/s and email address. </w:t>
      </w:r>
    </w:p>
    <w:p w14:paraId="340D535B" w14:textId="77777777" w:rsidR="008E7269" w:rsidRDefault="00573FD0" w:rsidP="00175D0B">
      <w:pPr>
        <w:pStyle w:val="ListParagraph"/>
        <w:numPr>
          <w:ilvl w:val="0"/>
          <w:numId w:val="25"/>
        </w:numPr>
        <w:spacing w:after="120" w:line="264" w:lineRule="auto"/>
        <w:ind w:left="0"/>
        <w:contextualSpacing w:val="0"/>
        <w:jc w:val="both"/>
        <w:rPr>
          <w:rFonts w:ascii="Open Sans" w:hAnsi="Open Sans" w:cs="Open Sans"/>
          <w:sz w:val="20"/>
          <w:szCs w:val="20"/>
        </w:rPr>
      </w:pPr>
      <w:r w:rsidRPr="009C35EA">
        <w:rPr>
          <w:rFonts w:ascii="Open Sans" w:hAnsi="Open Sans" w:cs="Open Sans"/>
          <w:sz w:val="20"/>
          <w:szCs w:val="20"/>
        </w:rPr>
        <w:t>Please direct any questions regarding th</w:t>
      </w:r>
      <w:r w:rsidR="001D65AC" w:rsidRPr="009C35EA">
        <w:rPr>
          <w:rFonts w:ascii="Open Sans" w:hAnsi="Open Sans" w:cs="Open Sans"/>
          <w:sz w:val="20"/>
          <w:szCs w:val="20"/>
        </w:rPr>
        <w:t>is</w:t>
      </w:r>
      <w:r w:rsidRPr="009C35EA">
        <w:rPr>
          <w:rFonts w:ascii="Open Sans" w:hAnsi="Open Sans" w:cs="Open Sans"/>
          <w:sz w:val="20"/>
          <w:szCs w:val="20"/>
        </w:rPr>
        <w:t xml:space="preserve"> ITT content or process to the Westcountry Rivers Trust </w:t>
      </w:r>
      <w:r w:rsidR="008E7269" w:rsidRPr="009C35EA">
        <w:rPr>
          <w:rFonts w:ascii="Open Sans" w:hAnsi="Open Sans" w:cs="Open Sans"/>
          <w:sz w:val="20"/>
          <w:szCs w:val="20"/>
        </w:rPr>
        <w:t>Project Officer</w:t>
      </w:r>
      <w:r w:rsidRPr="009C35EA">
        <w:rPr>
          <w:rFonts w:ascii="Open Sans" w:hAnsi="Open Sans" w:cs="Open Sans"/>
          <w:sz w:val="20"/>
          <w:szCs w:val="20"/>
        </w:rPr>
        <w:t>.  All questions should be submitted</w:t>
      </w:r>
      <w:r w:rsidR="00175D0B">
        <w:rPr>
          <w:rFonts w:ascii="Open Sans" w:hAnsi="Open Sans" w:cs="Open Sans"/>
          <w:sz w:val="20"/>
          <w:szCs w:val="20"/>
        </w:rPr>
        <w:t xml:space="preserve"> </w:t>
      </w:r>
      <w:r w:rsidRPr="009C35EA">
        <w:rPr>
          <w:rFonts w:ascii="Open Sans" w:hAnsi="Open Sans" w:cs="Open Sans"/>
          <w:sz w:val="20"/>
          <w:szCs w:val="20"/>
        </w:rPr>
        <w:t xml:space="preserve">to the </w:t>
      </w:r>
      <w:r w:rsidR="00573B97">
        <w:rPr>
          <w:rFonts w:ascii="Open Sans" w:hAnsi="Open Sans" w:cs="Open Sans"/>
          <w:sz w:val="20"/>
          <w:szCs w:val="20"/>
        </w:rPr>
        <w:t>Project Officer named above</w:t>
      </w:r>
      <w:r w:rsidR="007B2514">
        <w:rPr>
          <w:rFonts w:ascii="Open Sans" w:hAnsi="Open Sans" w:cs="Open Sans"/>
          <w:sz w:val="20"/>
          <w:szCs w:val="20"/>
        </w:rPr>
        <w:t>.</w:t>
      </w:r>
    </w:p>
    <w:p w14:paraId="7E4392CF" w14:textId="77777777" w:rsidR="008E7269" w:rsidRPr="00175D0B" w:rsidRDefault="00060FA5" w:rsidP="00175D0B">
      <w:pPr>
        <w:pStyle w:val="ListParagraph"/>
        <w:numPr>
          <w:ilvl w:val="0"/>
          <w:numId w:val="25"/>
        </w:numPr>
        <w:spacing w:after="120" w:line="264" w:lineRule="auto"/>
        <w:ind w:left="0"/>
        <w:contextualSpacing w:val="0"/>
        <w:jc w:val="both"/>
        <w:rPr>
          <w:rFonts w:ascii="Open Sans" w:hAnsi="Open Sans" w:cs="Open Sans"/>
          <w:sz w:val="20"/>
          <w:szCs w:val="20"/>
        </w:rPr>
      </w:pPr>
      <w:r w:rsidRPr="009C35EA">
        <w:rPr>
          <w:rFonts w:ascii="Open Sans" w:hAnsi="Open Sans" w:cs="Open Sans"/>
          <w:sz w:val="20"/>
          <w:szCs w:val="20"/>
        </w:rPr>
        <w:t>Please make sure any questions are submitted in good time for answers to be collated and distribute</w:t>
      </w:r>
      <w:r w:rsidR="008E7269" w:rsidRPr="009C35EA">
        <w:rPr>
          <w:rFonts w:ascii="Open Sans" w:hAnsi="Open Sans" w:cs="Open Sans"/>
          <w:sz w:val="20"/>
          <w:szCs w:val="20"/>
        </w:rPr>
        <w:t>d</w:t>
      </w:r>
      <w:r w:rsidRPr="009C35EA">
        <w:rPr>
          <w:rFonts w:ascii="Open Sans" w:hAnsi="Open Sans" w:cs="Open Sans"/>
          <w:sz w:val="20"/>
          <w:szCs w:val="20"/>
        </w:rPr>
        <w:t xml:space="preserve">.  A deadline may be in place for any queries to facilitate the fair tendering process for all </w:t>
      </w:r>
      <w:r w:rsidR="00383FC8" w:rsidRPr="009C35EA">
        <w:rPr>
          <w:rFonts w:ascii="Open Sans" w:hAnsi="Open Sans" w:cs="Open Sans"/>
          <w:sz w:val="20"/>
          <w:szCs w:val="20"/>
        </w:rPr>
        <w:t>respondents but</w:t>
      </w:r>
      <w:r w:rsidR="000A4D67" w:rsidRPr="009C35EA">
        <w:rPr>
          <w:rFonts w:ascii="Open Sans" w:hAnsi="Open Sans" w:cs="Open Sans"/>
          <w:sz w:val="20"/>
          <w:szCs w:val="20"/>
        </w:rPr>
        <w:t xml:space="preserve"> should be no later than 1 week prior to submission deadline.</w:t>
      </w:r>
    </w:p>
    <w:p w14:paraId="01641DB8" w14:textId="77777777" w:rsidR="008E7269" w:rsidRPr="00175D0B" w:rsidRDefault="00060FA5" w:rsidP="00175D0B">
      <w:pPr>
        <w:pStyle w:val="ListParagraph"/>
        <w:numPr>
          <w:ilvl w:val="0"/>
          <w:numId w:val="25"/>
        </w:numPr>
        <w:spacing w:after="120" w:line="264" w:lineRule="auto"/>
        <w:ind w:left="0"/>
        <w:contextualSpacing w:val="0"/>
        <w:jc w:val="both"/>
        <w:rPr>
          <w:rFonts w:ascii="Open Sans" w:hAnsi="Open Sans" w:cs="Open Sans"/>
          <w:sz w:val="20"/>
          <w:szCs w:val="20"/>
        </w:rPr>
      </w:pPr>
      <w:r w:rsidRPr="009C35EA">
        <w:rPr>
          <w:rFonts w:ascii="Open Sans" w:hAnsi="Open Sans" w:cs="Open Sans"/>
          <w:sz w:val="20"/>
          <w:szCs w:val="20"/>
        </w:rPr>
        <w:lastRenderedPageBreak/>
        <w:t>Where there is a valid reason, WRT reserve the right not to accept your submission</w:t>
      </w:r>
      <w:r w:rsidR="00AC6493">
        <w:rPr>
          <w:rFonts w:ascii="Open Sans" w:hAnsi="Open Sans" w:cs="Open Sans"/>
          <w:sz w:val="20"/>
          <w:szCs w:val="20"/>
        </w:rPr>
        <w:t>,</w:t>
      </w:r>
      <w:r w:rsidRPr="009C35EA">
        <w:rPr>
          <w:rFonts w:ascii="Open Sans" w:hAnsi="Open Sans" w:cs="Open Sans"/>
          <w:sz w:val="20"/>
          <w:szCs w:val="20"/>
        </w:rPr>
        <w:t xml:space="preserve"> or any other quotations received.  WRT are not liable for any cost you may incur in the preparation of your quotation.</w:t>
      </w:r>
    </w:p>
    <w:p w14:paraId="78D4BB89" w14:textId="77777777" w:rsidR="00175D0B" w:rsidRPr="00175D0B" w:rsidRDefault="00573FD0" w:rsidP="00175D0B">
      <w:pPr>
        <w:pStyle w:val="ListParagraph"/>
        <w:numPr>
          <w:ilvl w:val="0"/>
          <w:numId w:val="25"/>
        </w:numPr>
        <w:spacing w:after="120" w:line="264" w:lineRule="auto"/>
        <w:ind w:left="0"/>
        <w:contextualSpacing w:val="0"/>
        <w:jc w:val="both"/>
        <w:rPr>
          <w:rFonts w:ascii="Open Sans" w:hAnsi="Open Sans" w:cs="Open Sans"/>
          <w:sz w:val="20"/>
          <w:szCs w:val="20"/>
        </w:rPr>
      </w:pPr>
      <w:r w:rsidRPr="00175D0B">
        <w:rPr>
          <w:rFonts w:ascii="Open Sans" w:hAnsi="Open Sans" w:cs="Open Sans"/>
          <w:sz w:val="20"/>
          <w:szCs w:val="20"/>
        </w:rPr>
        <w:t>If you have any queries, please do not hesitate to contact WRT and we look forward to receiving your response.</w:t>
      </w:r>
      <w:r w:rsidR="00175D0B" w:rsidRPr="00175D0B">
        <w:rPr>
          <w:rFonts w:ascii="Open Sans" w:hAnsi="Open Sans" w:cs="Open Sans"/>
          <w:sz w:val="20"/>
          <w:szCs w:val="20"/>
        </w:rPr>
        <w:br w:type="page"/>
      </w:r>
    </w:p>
    <w:p w14:paraId="142B709B" w14:textId="77777777" w:rsidR="001A19FA" w:rsidRDefault="001A19FA" w:rsidP="00CC4CBF">
      <w:pPr>
        <w:pStyle w:val="Heading1"/>
      </w:pPr>
      <w:bookmarkStart w:id="25" w:name="_Toc216175126"/>
      <w:bookmarkStart w:id="26" w:name="_Hlk49429646"/>
      <w:bookmarkEnd w:id="21"/>
      <w:r>
        <w:lastRenderedPageBreak/>
        <w:t>Photographs for Reference</w:t>
      </w:r>
      <w:bookmarkEnd w:id="25"/>
    </w:p>
    <w:p w14:paraId="0D630C58" w14:textId="46AF7067" w:rsidR="0074427E" w:rsidRPr="00472F25" w:rsidRDefault="000670C9" w:rsidP="0074427E">
      <w:pPr>
        <w:rPr>
          <w:b/>
          <w:bCs/>
        </w:rPr>
      </w:pPr>
      <w:proofErr w:type="spellStart"/>
      <w:r w:rsidRPr="00472F25">
        <w:rPr>
          <w:b/>
          <w:bCs/>
        </w:rPr>
        <w:t>Hawkerland</w:t>
      </w:r>
      <w:proofErr w:type="spellEnd"/>
      <w:r w:rsidRPr="00472F25">
        <w:rPr>
          <w:b/>
          <w:bCs/>
        </w:rPr>
        <w:t xml:space="preserve"> </w:t>
      </w:r>
      <w:r w:rsidR="00F3695C" w:rsidRPr="00472F25">
        <w:rPr>
          <w:b/>
          <w:bCs/>
        </w:rPr>
        <w:t>Common</w:t>
      </w:r>
    </w:p>
    <w:tbl>
      <w:tblPr>
        <w:tblStyle w:val="TableGrid"/>
        <w:tblW w:w="0" w:type="auto"/>
        <w:tblLook w:val="04A0" w:firstRow="1" w:lastRow="0" w:firstColumn="1" w:lastColumn="0" w:noHBand="0" w:noVBand="1"/>
      </w:tblPr>
      <w:tblGrid>
        <w:gridCol w:w="4508"/>
        <w:gridCol w:w="4508"/>
      </w:tblGrid>
      <w:tr w:rsidR="00F3695C" w14:paraId="17B1603F" w14:textId="77777777" w:rsidTr="00F3695C">
        <w:tc>
          <w:tcPr>
            <w:tcW w:w="4508" w:type="dxa"/>
          </w:tcPr>
          <w:p w14:paraId="02B72580" w14:textId="77777777" w:rsidR="00F3695C" w:rsidRDefault="00F3711B" w:rsidP="0074427E">
            <w:r w:rsidRPr="00F3711B">
              <w:t>///</w:t>
            </w:r>
            <w:proofErr w:type="spellStart"/>
            <w:r w:rsidRPr="00F3711B">
              <w:t>alerting.orbited.skips</w:t>
            </w:r>
            <w:proofErr w:type="spellEnd"/>
          </w:p>
          <w:p w14:paraId="19C658AF" w14:textId="61AAD5C6" w:rsidR="00F3711B" w:rsidRDefault="00F3711B" w:rsidP="0074427E"/>
        </w:tc>
        <w:tc>
          <w:tcPr>
            <w:tcW w:w="4508" w:type="dxa"/>
          </w:tcPr>
          <w:p w14:paraId="694503D8" w14:textId="233B5A9E" w:rsidR="00F3695C" w:rsidRDefault="00F3695C" w:rsidP="0074427E">
            <w:r w:rsidRPr="00F3695C">
              <w:rPr>
                <w:noProof/>
              </w:rPr>
              <w:drawing>
                <wp:inline distT="0" distB="0" distL="0" distR="0" wp14:anchorId="37101C9E" wp14:editId="00269C3D">
                  <wp:extent cx="2110154" cy="2853543"/>
                  <wp:effectExtent l="0" t="0" r="4445" b="4445"/>
                  <wp:docPr id="109831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31156" name=""/>
                          <pic:cNvPicPr/>
                        </pic:nvPicPr>
                        <pic:blipFill>
                          <a:blip r:embed="rId24"/>
                          <a:stretch>
                            <a:fillRect/>
                          </a:stretch>
                        </pic:blipFill>
                        <pic:spPr>
                          <a:xfrm>
                            <a:off x="0" y="0"/>
                            <a:ext cx="2114098" cy="2858876"/>
                          </a:xfrm>
                          <a:prstGeom prst="rect">
                            <a:avLst/>
                          </a:prstGeom>
                        </pic:spPr>
                      </pic:pic>
                    </a:graphicData>
                  </a:graphic>
                </wp:inline>
              </w:drawing>
            </w:r>
          </w:p>
        </w:tc>
      </w:tr>
      <w:tr w:rsidR="00F3695C" w14:paraId="4E154DF8" w14:textId="77777777" w:rsidTr="00F3695C">
        <w:tc>
          <w:tcPr>
            <w:tcW w:w="4508" w:type="dxa"/>
          </w:tcPr>
          <w:p w14:paraId="0AC5FE26" w14:textId="514610C5" w:rsidR="00F3695C" w:rsidRDefault="00472F25" w:rsidP="0074427E">
            <w:r w:rsidRPr="00472F25">
              <w:t>///</w:t>
            </w:r>
            <w:proofErr w:type="spellStart"/>
            <w:r w:rsidRPr="00472F25">
              <w:t>third.timer.escalates</w:t>
            </w:r>
            <w:proofErr w:type="spellEnd"/>
          </w:p>
        </w:tc>
        <w:tc>
          <w:tcPr>
            <w:tcW w:w="4508" w:type="dxa"/>
          </w:tcPr>
          <w:p w14:paraId="68B3A030" w14:textId="3429CCD3" w:rsidR="00F3695C" w:rsidRDefault="00FA1E4A" w:rsidP="0074427E">
            <w:r w:rsidRPr="00FA1E4A">
              <w:rPr>
                <w:noProof/>
              </w:rPr>
              <w:drawing>
                <wp:inline distT="0" distB="0" distL="0" distR="0" wp14:anchorId="42A39098" wp14:editId="1E2AE523">
                  <wp:extent cx="2117314" cy="2470199"/>
                  <wp:effectExtent l="0" t="0" r="0" b="6350"/>
                  <wp:docPr id="10432232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223261" name=""/>
                          <pic:cNvPicPr/>
                        </pic:nvPicPr>
                        <pic:blipFill>
                          <a:blip r:embed="rId25"/>
                          <a:stretch>
                            <a:fillRect/>
                          </a:stretch>
                        </pic:blipFill>
                        <pic:spPr>
                          <a:xfrm>
                            <a:off x="0" y="0"/>
                            <a:ext cx="2128617" cy="2483386"/>
                          </a:xfrm>
                          <a:prstGeom prst="rect">
                            <a:avLst/>
                          </a:prstGeom>
                        </pic:spPr>
                      </pic:pic>
                    </a:graphicData>
                  </a:graphic>
                </wp:inline>
              </w:drawing>
            </w:r>
          </w:p>
        </w:tc>
      </w:tr>
      <w:tr w:rsidR="00FA1E4A" w14:paraId="4FF42B55" w14:textId="77777777" w:rsidTr="00F3695C">
        <w:tc>
          <w:tcPr>
            <w:tcW w:w="4508" w:type="dxa"/>
          </w:tcPr>
          <w:p w14:paraId="410388C2" w14:textId="6BCB51C4" w:rsidR="00FA1E4A" w:rsidRDefault="00472F25" w:rsidP="0074427E">
            <w:r w:rsidRPr="00472F25">
              <w:t>///</w:t>
            </w:r>
            <w:proofErr w:type="spellStart"/>
            <w:r w:rsidRPr="00472F25">
              <w:t>ruffle.self.repeating</w:t>
            </w:r>
            <w:proofErr w:type="spellEnd"/>
          </w:p>
        </w:tc>
        <w:tc>
          <w:tcPr>
            <w:tcW w:w="4508" w:type="dxa"/>
          </w:tcPr>
          <w:p w14:paraId="3FA249C0" w14:textId="5D98E97D" w:rsidR="00FA1E4A" w:rsidRPr="00FA1E4A" w:rsidRDefault="000F596D" w:rsidP="0074427E">
            <w:r w:rsidRPr="000F596D">
              <w:rPr>
                <w:noProof/>
              </w:rPr>
              <w:drawing>
                <wp:inline distT="0" distB="0" distL="0" distR="0" wp14:anchorId="4E424B7B" wp14:editId="2A463357">
                  <wp:extent cx="2128052" cy="2077941"/>
                  <wp:effectExtent l="0" t="0" r="5715" b="0"/>
                  <wp:docPr id="246187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87462" name=""/>
                          <pic:cNvPicPr/>
                        </pic:nvPicPr>
                        <pic:blipFill>
                          <a:blip r:embed="rId26"/>
                          <a:stretch>
                            <a:fillRect/>
                          </a:stretch>
                        </pic:blipFill>
                        <pic:spPr>
                          <a:xfrm>
                            <a:off x="0" y="0"/>
                            <a:ext cx="2145498" cy="2094976"/>
                          </a:xfrm>
                          <a:prstGeom prst="rect">
                            <a:avLst/>
                          </a:prstGeom>
                        </pic:spPr>
                      </pic:pic>
                    </a:graphicData>
                  </a:graphic>
                </wp:inline>
              </w:drawing>
            </w:r>
          </w:p>
        </w:tc>
      </w:tr>
    </w:tbl>
    <w:p w14:paraId="3466B077" w14:textId="77777777" w:rsidR="00F3695C" w:rsidRDefault="00F3695C" w:rsidP="0074427E"/>
    <w:p w14:paraId="3D5D023E" w14:textId="775C014D" w:rsidR="00F3695C" w:rsidRDefault="00F3695C" w:rsidP="0074427E"/>
    <w:p w14:paraId="54FD424B" w14:textId="77777777" w:rsidR="009F6484" w:rsidRPr="0074427E" w:rsidRDefault="009F6484" w:rsidP="0074427E"/>
    <w:bookmarkEnd w:id="26"/>
    <w:p w14:paraId="618BB6A9" w14:textId="5AA3F5B2" w:rsidR="001A19FA" w:rsidRPr="00C749E2" w:rsidRDefault="00472F25" w:rsidP="001A19FA">
      <w:pPr>
        <w:rPr>
          <w:rFonts w:ascii="Calibri" w:hAnsi="Calibri" w:cs="Calibri"/>
          <w:b/>
          <w:bCs/>
        </w:rPr>
      </w:pPr>
      <w:proofErr w:type="spellStart"/>
      <w:r w:rsidRPr="00C749E2">
        <w:rPr>
          <w:rFonts w:ascii="Calibri" w:hAnsi="Calibri" w:cs="Calibri"/>
          <w:b/>
          <w:bCs/>
        </w:rPr>
        <w:lastRenderedPageBreak/>
        <w:t>Colaton</w:t>
      </w:r>
      <w:proofErr w:type="spellEnd"/>
      <w:r w:rsidRPr="00C749E2">
        <w:rPr>
          <w:rFonts w:ascii="Calibri" w:hAnsi="Calibri" w:cs="Calibri"/>
          <w:b/>
          <w:bCs/>
        </w:rPr>
        <w:t xml:space="preserve"> Raleigh Common</w:t>
      </w:r>
    </w:p>
    <w:tbl>
      <w:tblPr>
        <w:tblStyle w:val="TableGrid"/>
        <w:tblW w:w="0" w:type="auto"/>
        <w:tblLook w:val="04A0" w:firstRow="1" w:lastRow="0" w:firstColumn="1" w:lastColumn="0" w:noHBand="0" w:noVBand="1"/>
      </w:tblPr>
      <w:tblGrid>
        <w:gridCol w:w="4508"/>
        <w:gridCol w:w="4508"/>
      </w:tblGrid>
      <w:tr w:rsidR="001B7D9F" w14:paraId="605003CB" w14:textId="77777777" w:rsidTr="00472F25">
        <w:tc>
          <w:tcPr>
            <w:tcW w:w="4508" w:type="dxa"/>
          </w:tcPr>
          <w:p w14:paraId="14A05D73" w14:textId="47C798F7" w:rsidR="00472F25" w:rsidRDefault="00BC1A15" w:rsidP="001A19FA">
            <w:pPr>
              <w:rPr>
                <w:rFonts w:ascii="Calibri" w:hAnsi="Calibri" w:cs="Calibri"/>
              </w:rPr>
            </w:pPr>
            <w:r w:rsidRPr="00BC1A15">
              <w:rPr>
                <w:rFonts w:ascii="Calibri" w:hAnsi="Calibri" w:cs="Calibri"/>
              </w:rPr>
              <w:t>///</w:t>
            </w:r>
            <w:proofErr w:type="spellStart"/>
            <w:r w:rsidRPr="00BC1A15">
              <w:rPr>
                <w:rFonts w:ascii="Calibri" w:hAnsi="Calibri" w:cs="Calibri"/>
              </w:rPr>
              <w:t>exploring.zaps.monks</w:t>
            </w:r>
            <w:proofErr w:type="spellEnd"/>
          </w:p>
        </w:tc>
        <w:tc>
          <w:tcPr>
            <w:tcW w:w="4508" w:type="dxa"/>
          </w:tcPr>
          <w:p w14:paraId="672DBA46" w14:textId="103DDB95" w:rsidR="00472F25" w:rsidRDefault="00E0684C" w:rsidP="001A19FA">
            <w:pPr>
              <w:rPr>
                <w:rFonts w:ascii="Calibri" w:hAnsi="Calibri" w:cs="Calibri"/>
              </w:rPr>
            </w:pPr>
            <w:r w:rsidRPr="00E0684C">
              <w:rPr>
                <w:rFonts w:ascii="Calibri" w:hAnsi="Calibri" w:cs="Calibri"/>
                <w:noProof/>
              </w:rPr>
              <w:drawing>
                <wp:inline distT="0" distB="0" distL="0" distR="0" wp14:anchorId="301D8EAA" wp14:editId="63D9D425">
                  <wp:extent cx="2687138" cy="1914281"/>
                  <wp:effectExtent l="0" t="0" r="0" b="0"/>
                  <wp:docPr id="1418581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581694" name=""/>
                          <pic:cNvPicPr/>
                        </pic:nvPicPr>
                        <pic:blipFill>
                          <a:blip r:embed="rId27"/>
                          <a:stretch>
                            <a:fillRect/>
                          </a:stretch>
                        </pic:blipFill>
                        <pic:spPr>
                          <a:xfrm>
                            <a:off x="0" y="0"/>
                            <a:ext cx="2700775" cy="1923996"/>
                          </a:xfrm>
                          <a:prstGeom prst="rect">
                            <a:avLst/>
                          </a:prstGeom>
                        </pic:spPr>
                      </pic:pic>
                    </a:graphicData>
                  </a:graphic>
                </wp:inline>
              </w:drawing>
            </w:r>
          </w:p>
        </w:tc>
      </w:tr>
      <w:tr w:rsidR="001B7D9F" w14:paraId="356099CE" w14:textId="77777777" w:rsidTr="00472F25">
        <w:tc>
          <w:tcPr>
            <w:tcW w:w="4508" w:type="dxa"/>
          </w:tcPr>
          <w:p w14:paraId="78AE5FF4" w14:textId="65866DAE" w:rsidR="00472F25" w:rsidRDefault="00A81BE6" w:rsidP="001A19FA">
            <w:pPr>
              <w:rPr>
                <w:rFonts w:ascii="Calibri" w:hAnsi="Calibri" w:cs="Calibri"/>
              </w:rPr>
            </w:pPr>
            <w:r w:rsidRPr="00A81BE6">
              <w:rPr>
                <w:rFonts w:ascii="Calibri" w:hAnsi="Calibri" w:cs="Calibri"/>
              </w:rPr>
              <w:t>///</w:t>
            </w:r>
            <w:proofErr w:type="spellStart"/>
            <w:r w:rsidRPr="00A81BE6">
              <w:rPr>
                <w:rFonts w:ascii="Calibri" w:hAnsi="Calibri" w:cs="Calibri"/>
              </w:rPr>
              <w:t>haggis.eagle.applauded</w:t>
            </w:r>
            <w:proofErr w:type="spellEnd"/>
          </w:p>
        </w:tc>
        <w:tc>
          <w:tcPr>
            <w:tcW w:w="4508" w:type="dxa"/>
          </w:tcPr>
          <w:p w14:paraId="54A41258" w14:textId="5A38B332" w:rsidR="00472F25" w:rsidRDefault="001B7D9F" w:rsidP="001A19FA">
            <w:pPr>
              <w:rPr>
                <w:rFonts w:ascii="Calibri" w:hAnsi="Calibri" w:cs="Calibri"/>
              </w:rPr>
            </w:pPr>
            <w:r w:rsidRPr="001B7D9F">
              <w:rPr>
                <w:rFonts w:ascii="Calibri" w:hAnsi="Calibri" w:cs="Calibri"/>
                <w:noProof/>
              </w:rPr>
              <w:drawing>
                <wp:inline distT="0" distB="0" distL="0" distR="0" wp14:anchorId="4C3F5FD4" wp14:editId="345184E8">
                  <wp:extent cx="2678762" cy="2778418"/>
                  <wp:effectExtent l="0" t="0" r="7620" b="3175"/>
                  <wp:docPr id="14930542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054266" name=""/>
                          <pic:cNvPicPr/>
                        </pic:nvPicPr>
                        <pic:blipFill>
                          <a:blip r:embed="rId28"/>
                          <a:stretch>
                            <a:fillRect/>
                          </a:stretch>
                        </pic:blipFill>
                        <pic:spPr>
                          <a:xfrm>
                            <a:off x="0" y="0"/>
                            <a:ext cx="2696942" cy="2797275"/>
                          </a:xfrm>
                          <a:prstGeom prst="rect">
                            <a:avLst/>
                          </a:prstGeom>
                        </pic:spPr>
                      </pic:pic>
                    </a:graphicData>
                  </a:graphic>
                </wp:inline>
              </w:drawing>
            </w:r>
          </w:p>
        </w:tc>
      </w:tr>
      <w:tr w:rsidR="001B7D9F" w14:paraId="63FFE6DD" w14:textId="77777777" w:rsidTr="00472F25">
        <w:tc>
          <w:tcPr>
            <w:tcW w:w="4508" w:type="dxa"/>
          </w:tcPr>
          <w:p w14:paraId="55F93386" w14:textId="554D58E5" w:rsidR="00472F25" w:rsidRDefault="009F6484" w:rsidP="001A19FA">
            <w:pPr>
              <w:rPr>
                <w:rFonts w:ascii="Calibri" w:hAnsi="Calibri" w:cs="Calibri"/>
              </w:rPr>
            </w:pPr>
            <w:r w:rsidRPr="009F6484">
              <w:rPr>
                <w:rFonts w:ascii="Calibri" w:hAnsi="Calibri" w:cs="Calibri"/>
              </w:rPr>
              <w:t>///</w:t>
            </w:r>
            <w:proofErr w:type="spellStart"/>
            <w:r w:rsidRPr="009F6484">
              <w:rPr>
                <w:rFonts w:ascii="Calibri" w:hAnsi="Calibri" w:cs="Calibri"/>
              </w:rPr>
              <w:t>oldest.uttering.immunity</w:t>
            </w:r>
            <w:proofErr w:type="spellEnd"/>
          </w:p>
        </w:tc>
        <w:tc>
          <w:tcPr>
            <w:tcW w:w="4508" w:type="dxa"/>
          </w:tcPr>
          <w:p w14:paraId="543A84A7" w14:textId="5D8C2A9B" w:rsidR="00472F25" w:rsidRDefault="00C82D88" w:rsidP="001A19FA">
            <w:pPr>
              <w:rPr>
                <w:rFonts w:ascii="Calibri" w:hAnsi="Calibri" w:cs="Calibri"/>
              </w:rPr>
            </w:pPr>
            <w:r w:rsidRPr="00C82D88">
              <w:rPr>
                <w:rFonts w:ascii="Calibri" w:hAnsi="Calibri" w:cs="Calibri"/>
                <w:noProof/>
              </w:rPr>
              <w:drawing>
                <wp:inline distT="0" distB="0" distL="0" distR="0" wp14:anchorId="654B6C40" wp14:editId="58AAD780">
                  <wp:extent cx="2567354" cy="2901888"/>
                  <wp:effectExtent l="0" t="0" r="4445" b="0"/>
                  <wp:docPr id="759004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004244" name=""/>
                          <pic:cNvPicPr/>
                        </pic:nvPicPr>
                        <pic:blipFill>
                          <a:blip r:embed="rId29"/>
                          <a:stretch>
                            <a:fillRect/>
                          </a:stretch>
                        </pic:blipFill>
                        <pic:spPr>
                          <a:xfrm>
                            <a:off x="0" y="0"/>
                            <a:ext cx="2569225" cy="2904002"/>
                          </a:xfrm>
                          <a:prstGeom prst="rect">
                            <a:avLst/>
                          </a:prstGeom>
                        </pic:spPr>
                      </pic:pic>
                    </a:graphicData>
                  </a:graphic>
                </wp:inline>
              </w:drawing>
            </w:r>
          </w:p>
        </w:tc>
      </w:tr>
    </w:tbl>
    <w:p w14:paraId="59973F0A" w14:textId="77777777" w:rsidR="00472F25" w:rsidRDefault="00472F25" w:rsidP="001A19FA">
      <w:pPr>
        <w:rPr>
          <w:rFonts w:ascii="Calibri" w:hAnsi="Calibri" w:cs="Calibri"/>
        </w:rPr>
      </w:pPr>
    </w:p>
    <w:p w14:paraId="1F42FC94" w14:textId="77777777" w:rsidR="009F6484" w:rsidRDefault="009F6484" w:rsidP="001A19FA">
      <w:pPr>
        <w:rPr>
          <w:rFonts w:ascii="Calibri" w:hAnsi="Calibri" w:cs="Calibri"/>
        </w:rPr>
      </w:pPr>
    </w:p>
    <w:p w14:paraId="1497D932" w14:textId="77777777" w:rsidR="009F6484" w:rsidRDefault="009F6484" w:rsidP="001A19FA">
      <w:pPr>
        <w:rPr>
          <w:rFonts w:ascii="Calibri" w:hAnsi="Calibri" w:cs="Calibri"/>
        </w:rPr>
      </w:pPr>
    </w:p>
    <w:p w14:paraId="47EB4EC1" w14:textId="2CAAAA50" w:rsidR="001A19FA" w:rsidRPr="00C749E2" w:rsidRDefault="00BB035C" w:rsidP="001A19FA">
      <w:pPr>
        <w:rPr>
          <w:rFonts w:ascii="Calibri" w:hAnsi="Calibri" w:cs="Calibri"/>
          <w:b/>
          <w:bCs/>
        </w:rPr>
      </w:pPr>
      <w:r w:rsidRPr="00C749E2">
        <w:rPr>
          <w:rFonts w:ascii="Calibri" w:hAnsi="Calibri" w:cs="Calibri"/>
          <w:b/>
          <w:bCs/>
        </w:rPr>
        <w:lastRenderedPageBreak/>
        <w:t>Bicton Common</w:t>
      </w:r>
    </w:p>
    <w:tbl>
      <w:tblPr>
        <w:tblStyle w:val="TableGrid"/>
        <w:tblW w:w="0" w:type="auto"/>
        <w:tblLook w:val="04A0" w:firstRow="1" w:lastRow="0" w:firstColumn="1" w:lastColumn="0" w:noHBand="0" w:noVBand="1"/>
      </w:tblPr>
      <w:tblGrid>
        <w:gridCol w:w="4300"/>
        <w:gridCol w:w="4716"/>
      </w:tblGrid>
      <w:tr w:rsidR="00670140" w14:paraId="7F2FEA2C" w14:textId="77777777" w:rsidTr="00670140">
        <w:tc>
          <w:tcPr>
            <w:tcW w:w="4300" w:type="dxa"/>
          </w:tcPr>
          <w:p w14:paraId="7E68313F" w14:textId="09FFC149" w:rsidR="00BB035C" w:rsidRDefault="00C749E2" w:rsidP="001A19FA">
            <w:pPr>
              <w:rPr>
                <w:rFonts w:ascii="Calibri" w:hAnsi="Calibri" w:cs="Calibri"/>
              </w:rPr>
            </w:pPr>
            <w:r w:rsidRPr="00C749E2">
              <w:rPr>
                <w:rFonts w:ascii="Calibri" w:hAnsi="Calibri" w:cs="Calibri"/>
              </w:rPr>
              <w:t>///</w:t>
            </w:r>
            <w:proofErr w:type="spellStart"/>
            <w:r w:rsidRPr="00C749E2">
              <w:rPr>
                <w:rFonts w:ascii="Calibri" w:hAnsi="Calibri" w:cs="Calibri"/>
              </w:rPr>
              <w:t>showrooms.flatten.grips</w:t>
            </w:r>
            <w:proofErr w:type="spellEnd"/>
          </w:p>
        </w:tc>
        <w:tc>
          <w:tcPr>
            <w:tcW w:w="4716" w:type="dxa"/>
          </w:tcPr>
          <w:p w14:paraId="7E362B81" w14:textId="6823C5DE" w:rsidR="00BB035C" w:rsidRDefault="00BB035C" w:rsidP="001A19FA">
            <w:pPr>
              <w:rPr>
                <w:rFonts w:ascii="Calibri" w:hAnsi="Calibri" w:cs="Calibri"/>
              </w:rPr>
            </w:pPr>
            <w:r w:rsidRPr="00BB035C">
              <w:rPr>
                <w:rFonts w:ascii="Calibri" w:hAnsi="Calibri" w:cs="Calibri"/>
                <w:noProof/>
              </w:rPr>
              <w:drawing>
                <wp:inline distT="0" distB="0" distL="0" distR="0" wp14:anchorId="3F6ACCA3" wp14:editId="0490DC06">
                  <wp:extent cx="2131255" cy="2140913"/>
                  <wp:effectExtent l="0" t="0" r="2540" b="0"/>
                  <wp:docPr id="48054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54405" name=""/>
                          <pic:cNvPicPr/>
                        </pic:nvPicPr>
                        <pic:blipFill>
                          <a:blip r:embed="rId30"/>
                          <a:stretch>
                            <a:fillRect/>
                          </a:stretch>
                        </pic:blipFill>
                        <pic:spPr>
                          <a:xfrm>
                            <a:off x="0" y="0"/>
                            <a:ext cx="2137084" cy="2146769"/>
                          </a:xfrm>
                          <a:prstGeom prst="rect">
                            <a:avLst/>
                          </a:prstGeom>
                        </pic:spPr>
                      </pic:pic>
                    </a:graphicData>
                  </a:graphic>
                </wp:inline>
              </w:drawing>
            </w:r>
          </w:p>
        </w:tc>
      </w:tr>
      <w:tr w:rsidR="00670140" w14:paraId="79BD3700" w14:textId="77777777" w:rsidTr="00670140">
        <w:tc>
          <w:tcPr>
            <w:tcW w:w="4300" w:type="dxa"/>
          </w:tcPr>
          <w:p w14:paraId="6C3792FE" w14:textId="208D8441" w:rsidR="00BB035C" w:rsidRDefault="00C62B3E" w:rsidP="001A19FA">
            <w:pPr>
              <w:rPr>
                <w:rFonts w:ascii="Calibri" w:hAnsi="Calibri" w:cs="Calibri"/>
              </w:rPr>
            </w:pPr>
            <w:r w:rsidRPr="00C62B3E">
              <w:rPr>
                <w:rFonts w:ascii="Calibri" w:hAnsi="Calibri" w:cs="Calibri"/>
              </w:rPr>
              <w:t>///</w:t>
            </w:r>
            <w:proofErr w:type="spellStart"/>
            <w:r w:rsidRPr="00C62B3E">
              <w:rPr>
                <w:rFonts w:ascii="Calibri" w:hAnsi="Calibri" w:cs="Calibri"/>
              </w:rPr>
              <w:t>thread.apprehend.debate</w:t>
            </w:r>
            <w:proofErr w:type="spellEnd"/>
          </w:p>
        </w:tc>
        <w:tc>
          <w:tcPr>
            <w:tcW w:w="4716" w:type="dxa"/>
          </w:tcPr>
          <w:p w14:paraId="2B0F019A" w14:textId="70D7B571" w:rsidR="00BB035C" w:rsidRDefault="00A67B5E" w:rsidP="001A19FA">
            <w:pPr>
              <w:rPr>
                <w:rFonts w:ascii="Calibri" w:hAnsi="Calibri" w:cs="Calibri"/>
              </w:rPr>
            </w:pPr>
            <w:r w:rsidRPr="00A67B5E">
              <w:rPr>
                <w:rFonts w:ascii="Calibri" w:hAnsi="Calibri" w:cs="Calibri"/>
                <w:noProof/>
              </w:rPr>
              <w:drawing>
                <wp:inline distT="0" distB="0" distL="0" distR="0" wp14:anchorId="1E58926F" wp14:editId="6F6EC90E">
                  <wp:extent cx="2849801" cy="1710007"/>
                  <wp:effectExtent l="0" t="0" r="8255" b="5080"/>
                  <wp:docPr id="1039455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45593" name=""/>
                          <pic:cNvPicPr/>
                        </pic:nvPicPr>
                        <pic:blipFill>
                          <a:blip r:embed="rId31"/>
                          <a:stretch>
                            <a:fillRect/>
                          </a:stretch>
                        </pic:blipFill>
                        <pic:spPr>
                          <a:xfrm>
                            <a:off x="0" y="0"/>
                            <a:ext cx="2862439" cy="1717591"/>
                          </a:xfrm>
                          <a:prstGeom prst="rect">
                            <a:avLst/>
                          </a:prstGeom>
                        </pic:spPr>
                      </pic:pic>
                    </a:graphicData>
                  </a:graphic>
                </wp:inline>
              </w:drawing>
            </w:r>
          </w:p>
        </w:tc>
      </w:tr>
      <w:tr w:rsidR="00670140" w14:paraId="1193E601" w14:textId="77777777" w:rsidTr="00670140">
        <w:tc>
          <w:tcPr>
            <w:tcW w:w="4300" w:type="dxa"/>
          </w:tcPr>
          <w:p w14:paraId="1AC500A8" w14:textId="1ECFA4D4" w:rsidR="00670140" w:rsidRPr="00C62B3E" w:rsidRDefault="007C2C81" w:rsidP="001A19FA">
            <w:pPr>
              <w:rPr>
                <w:rFonts w:ascii="Calibri" w:hAnsi="Calibri" w:cs="Calibri"/>
              </w:rPr>
            </w:pPr>
            <w:r w:rsidRPr="007C2C81">
              <w:rPr>
                <w:rFonts w:ascii="Calibri" w:hAnsi="Calibri" w:cs="Calibri"/>
              </w:rPr>
              <w:t>///</w:t>
            </w:r>
            <w:proofErr w:type="spellStart"/>
            <w:r w:rsidRPr="007C2C81">
              <w:rPr>
                <w:rFonts w:ascii="Calibri" w:hAnsi="Calibri" w:cs="Calibri"/>
              </w:rPr>
              <w:t>hovered.pythons.constrain</w:t>
            </w:r>
            <w:proofErr w:type="spellEnd"/>
          </w:p>
        </w:tc>
        <w:tc>
          <w:tcPr>
            <w:tcW w:w="4716" w:type="dxa"/>
          </w:tcPr>
          <w:p w14:paraId="12B70051" w14:textId="0C4C3FE6" w:rsidR="00670140" w:rsidRPr="00A67B5E" w:rsidRDefault="00670140" w:rsidP="001A19FA">
            <w:pPr>
              <w:rPr>
                <w:rFonts w:ascii="Calibri" w:hAnsi="Calibri" w:cs="Calibri"/>
              </w:rPr>
            </w:pPr>
            <w:r w:rsidRPr="00670140">
              <w:rPr>
                <w:rFonts w:ascii="Calibri" w:hAnsi="Calibri" w:cs="Calibri"/>
                <w:noProof/>
              </w:rPr>
              <w:drawing>
                <wp:inline distT="0" distB="0" distL="0" distR="0" wp14:anchorId="643C17C5" wp14:editId="37E6BF2D">
                  <wp:extent cx="1914387" cy="1928631"/>
                  <wp:effectExtent l="0" t="0" r="0" b="0"/>
                  <wp:docPr id="5200164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016401" name=""/>
                          <pic:cNvPicPr/>
                        </pic:nvPicPr>
                        <pic:blipFill>
                          <a:blip r:embed="rId32"/>
                          <a:stretch>
                            <a:fillRect/>
                          </a:stretch>
                        </pic:blipFill>
                        <pic:spPr>
                          <a:xfrm>
                            <a:off x="0" y="0"/>
                            <a:ext cx="1927036" cy="1941374"/>
                          </a:xfrm>
                          <a:prstGeom prst="rect">
                            <a:avLst/>
                          </a:prstGeom>
                        </pic:spPr>
                      </pic:pic>
                    </a:graphicData>
                  </a:graphic>
                </wp:inline>
              </w:drawing>
            </w:r>
          </w:p>
        </w:tc>
      </w:tr>
    </w:tbl>
    <w:p w14:paraId="0897BD52" w14:textId="5A60B0C9" w:rsidR="00F004C6" w:rsidRDefault="00F004C6" w:rsidP="001A19FA">
      <w:pPr>
        <w:rPr>
          <w:rFonts w:ascii="Calibri" w:hAnsi="Calibri" w:cs="Calibri"/>
        </w:rPr>
      </w:pPr>
    </w:p>
    <w:p w14:paraId="4A6AEDE1" w14:textId="77777777" w:rsidR="00F004C6" w:rsidRDefault="00F004C6">
      <w:pPr>
        <w:rPr>
          <w:rFonts w:ascii="Calibri" w:hAnsi="Calibri" w:cs="Calibri"/>
        </w:rPr>
      </w:pPr>
      <w:r>
        <w:rPr>
          <w:rFonts w:ascii="Calibri" w:hAnsi="Calibri" w:cs="Calibri"/>
        </w:rPr>
        <w:br w:type="page"/>
      </w:r>
    </w:p>
    <w:p w14:paraId="12FE9B95" w14:textId="77777777" w:rsidR="00573FD0" w:rsidRDefault="0002020E" w:rsidP="008C0B2C">
      <w:pPr>
        <w:pStyle w:val="Heading2"/>
      </w:pPr>
      <w:bookmarkStart w:id="27" w:name="_Toc216175127"/>
      <w:r w:rsidRPr="001417D6">
        <w:lastRenderedPageBreak/>
        <w:t>Concept Plan</w:t>
      </w:r>
      <w:bookmarkEnd w:id="27"/>
    </w:p>
    <w:p w14:paraId="3B443470" w14:textId="77777777" w:rsidR="003543F2" w:rsidRDefault="003543F2" w:rsidP="003543F2">
      <w:pPr>
        <w:pStyle w:val="ListParagraph"/>
        <w:numPr>
          <w:ilvl w:val="0"/>
          <w:numId w:val="42"/>
        </w:numPr>
        <w:spacing w:after="100" w:line="264" w:lineRule="auto"/>
        <w:rPr>
          <w:rFonts w:ascii="Open Sans" w:hAnsi="Open Sans" w:cs="Open Sans"/>
          <w:sz w:val="20"/>
          <w:szCs w:val="20"/>
        </w:rPr>
      </w:pPr>
      <w:r>
        <w:rPr>
          <w:rFonts w:ascii="Open Sans" w:hAnsi="Open Sans" w:cs="Open Sans"/>
          <w:sz w:val="20"/>
          <w:szCs w:val="20"/>
        </w:rPr>
        <w:t xml:space="preserve">Tracks vary in width dependent on location. </w:t>
      </w:r>
    </w:p>
    <w:p w14:paraId="429C743F" w14:textId="135E8FDC" w:rsidR="003543F2" w:rsidRPr="003D776E" w:rsidRDefault="003543F2" w:rsidP="003543F2">
      <w:pPr>
        <w:pStyle w:val="ListParagraph"/>
        <w:numPr>
          <w:ilvl w:val="0"/>
          <w:numId w:val="42"/>
        </w:numPr>
        <w:spacing w:after="100" w:line="264" w:lineRule="auto"/>
        <w:rPr>
          <w:rFonts w:ascii="Open Sans" w:hAnsi="Open Sans" w:cs="Open Sans"/>
          <w:sz w:val="20"/>
          <w:szCs w:val="20"/>
        </w:rPr>
      </w:pPr>
      <w:r>
        <w:rPr>
          <w:rFonts w:ascii="Open Sans" w:hAnsi="Open Sans" w:cs="Open Sans"/>
          <w:sz w:val="20"/>
          <w:szCs w:val="20"/>
        </w:rPr>
        <w:t xml:space="preserve">The sleeping policeman should be created from 10-15m of very gently sloping material. The ‘hump’ should be a 2-3m wide and diagonally angled with the slope of the track to divert water. A gentle gradient should be made for the hump as rangers, forestry, MOD and the general public use the tracks. Humps should </w:t>
      </w:r>
      <w:r w:rsidRPr="005A39BC">
        <w:rPr>
          <w:rFonts w:ascii="Open Sans" w:hAnsi="Open Sans" w:cs="Open Sans"/>
          <w:sz w:val="20"/>
          <w:szCs w:val="20"/>
          <w:u w:val="single"/>
        </w:rPr>
        <w:t>not</w:t>
      </w:r>
      <w:r>
        <w:rPr>
          <w:rFonts w:ascii="Open Sans" w:hAnsi="Open Sans" w:cs="Open Sans"/>
          <w:sz w:val="20"/>
          <w:szCs w:val="20"/>
        </w:rPr>
        <w:t xml:space="preserve"> be thin and ang</w:t>
      </w:r>
      <w:r w:rsidR="00CD7995">
        <w:rPr>
          <w:rFonts w:ascii="Open Sans" w:hAnsi="Open Sans" w:cs="Open Sans"/>
          <w:sz w:val="20"/>
          <w:szCs w:val="20"/>
        </w:rPr>
        <w:t>ular</w:t>
      </w:r>
      <w:r>
        <w:rPr>
          <w:rFonts w:ascii="Open Sans" w:hAnsi="Open Sans" w:cs="Open Sans"/>
          <w:sz w:val="20"/>
          <w:szCs w:val="20"/>
        </w:rPr>
        <w:t xml:space="preserve"> as we do not wish to encourage mountain bike jumps</w:t>
      </w:r>
      <w:r w:rsidR="00CD7995">
        <w:rPr>
          <w:rFonts w:ascii="Open Sans" w:hAnsi="Open Sans" w:cs="Open Sans"/>
          <w:sz w:val="20"/>
          <w:szCs w:val="20"/>
        </w:rPr>
        <w:t>.</w:t>
      </w:r>
    </w:p>
    <w:p w14:paraId="07245A46" w14:textId="666E4346" w:rsidR="003543F2" w:rsidRDefault="003543F2" w:rsidP="003543F2">
      <w:pPr>
        <w:pStyle w:val="ListParagraph"/>
        <w:numPr>
          <w:ilvl w:val="0"/>
          <w:numId w:val="42"/>
        </w:numPr>
        <w:spacing w:after="100" w:line="264" w:lineRule="auto"/>
        <w:rPr>
          <w:rFonts w:ascii="Open Sans" w:hAnsi="Open Sans" w:cs="Open Sans"/>
          <w:sz w:val="20"/>
          <w:szCs w:val="20"/>
        </w:rPr>
      </w:pPr>
      <w:r>
        <w:rPr>
          <w:rFonts w:ascii="Open Sans" w:hAnsi="Open Sans" w:cs="Open Sans"/>
          <w:sz w:val="20"/>
          <w:szCs w:val="20"/>
        </w:rPr>
        <w:t xml:space="preserve">Tracks are, in most cases, accompanied each side by a flailed width of grass, heather or gorse before thicker gorse or heather. This is a managed fire break system which </w:t>
      </w:r>
      <w:r w:rsidR="00CD7995">
        <w:rPr>
          <w:rFonts w:ascii="Open Sans" w:hAnsi="Open Sans" w:cs="Open Sans"/>
          <w:sz w:val="20"/>
          <w:szCs w:val="20"/>
        </w:rPr>
        <w:t>should</w:t>
      </w:r>
      <w:r>
        <w:rPr>
          <w:rFonts w:ascii="Open Sans" w:hAnsi="Open Sans" w:cs="Open Sans"/>
          <w:sz w:val="20"/>
          <w:szCs w:val="20"/>
        </w:rPr>
        <w:t xml:space="preserve"> have a </w:t>
      </w:r>
      <w:r w:rsidR="00CD7995">
        <w:rPr>
          <w:rFonts w:ascii="Open Sans" w:hAnsi="Open Sans" w:cs="Open Sans"/>
          <w:sz w:val="20"/>
          <w:szCs w:val="20"/>
        </w:rPr>
        <w:t xml:space="preserve">2-3m wide </w:t>
      </w:r>
      <w:r>
        <w:rPr>
          <w:rFonts w:ascii="Open Sans" w:hAnsi="Open Sans" w:cs="Open Sans"/>
          <w:sz w:val="20"/>
          <w:szCs w:val="20"/>
        </w:rPr>
        <w:t>grip cut through</w:t>
      </w:r>
      <w:r w:rsidR="00CD7995">
        <w:rPr>
          <w:rFonts w:ascii="Open Sans" w:hAnsi="Open Sans" w:cs="Open Sans"/>
          <w:sz w:val="20"/>
          <w:szCs w:val="20"/>
        </w:rPr>
        <w:t>, upslope of the hump,</w:t>
      </w:r>
      <w:r>
        <w:rPr>
          <w:rFonts w:ascii="Open Sans" w:hAnsi="Open Sans" w:cs="Open Sans"/>
          <w:sz w:val="20"/>
          <w:szCs w:val="20"/>
        </w:rPr>
        <w:t xml:space="preserve"> and incorporated into works.</w:t>
      </w:r>
    </w:p>
    <w:p w14:paraId="18A7EA8D" w14:textId="1E591A9D" w:rsidR="003543F2" w:rsidRDefault="003543F2" w:rsidP="003543F2">
      <w:pPr>
        <w:pStyle w:val="ListParagraph"/>
        <w:numPr>
          <w:ilvl w:val="0"/>
          <w:numId w:val="42"/>
        </w:numPr>
        <w:spacing w:after="100" w:line="264" w:lineRule="auto"/>
        <w:rPr>
          <w:rFonts w:ascii="Open Sans" w:hAnsi="Open Sans" w:cs="Open Sans"/>
          <w:sz w:val="20"/>
          <w:szCs w:val="20"/>
        </w:rPr>
      </w:pPr>
      <w:r>
        <w:rPr>
          <w:rFonts w:ascii="Open Sans" w:hAnsi="Open Sans" w:cs="Open Sans"/>
          <w:sz w:val="20"/>
          <w:szCs w:val="20"/>
        </w:rPr>
        <w:t>A small scape (no more than 2m), for water to run in to and settle/infiltrate, can be cut into the gorse/heather but cut material should not be mounded at one end as water should be able to flow into heath land. Do not scrape large areas of heather as this is heathland habitat.</w:t>
      </w:r>
    </w:p>
    <w:p w14:paraId="31FEA996" w14:textId="01BA39AB" w:rsidR="00117487" w:rsidRDefault="009A4F47" w:rsidP="0004155B">
      <w:pPr>
        <w:tabs>
          <w:tab w:val="left" w:pos="1872"/>
        </w:tabs>
        <w:jc w:val="center"/>
        <w:rPr>
          <w:rFonts w:ascii="Open Sans" w:hAnsi="Open Sans" w:cs="Open Sans"/>
          <w:sz w:val="20"/>
          <w:szCs w:val="20"/>
        </w:rPr>
      </w:pPr>
      <w:r w:rsidRPr="009A4F47">
        <w:rPr>
          <w:rFonts w:ascii="Open Sans" w:hAnsi="Open Sans" w:cs="Open Sans"/>
          <w:noProof/>
          <w:sz w:val="20"/>
          <w:szCs w:val="20"/>
        </w:rPr>
        <w:drawing>
          <wp:inline distT="0" distB="0" distL="0" distR="0" wp14:anchorId="059D1D45" wp14:editId="1DB4BA42">
            <wp:extent cx="5227320" cy="3899351"/>
            <wp:effectExtent l="0" t="0" r="0" b="6350"/>
            <wp:docPr id="1658108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108379" name=""/>
                    <pic:cNvPicPr/>
                  </pic:nvPicPr>
                  <pic:blipFill>
                    <a:blip r:embed="rId33"/>
                    <a:stretch>
                      <a:fillRect/>
                    </a:stretch>
                  </pic:blipFill>
                  <pic:spPr>
                    <a:xfrm>
                      <a:off x="0" y="0"/>
                      <a:ext cx="5238058" cy="3907361"/>
                    </a:xfrm>
                    <a:prstGeom prst="rect">
                      <a:avLst/>
                    </a:prstGeom>
                  </pic:spPr>
                </pic:pic>
              </a:graphicData>
            </a:graphic>
          </wp:inline>
        </w:drawing>
      </w:r>
    </w:p>
    <w:p w14:paraId="4BC6079E" w14:textId="6C85F14F" w:rsidR="00C90102" w:rsidRDefault="00C90102" w:rsidP="00117487">
      <w:pPr>
        <w:tabs>
          <w:tab w:val="left" w:pos="1872"/>
        </w:tabs>
        <w:rPr>
          <w:rFonts w:ascii="Open Sans" w:hAnsi="Open Sans" w:cs="Open Sans"/>
          <w:sz w:val="20"/>
          <w:szCs w:val="20"/>
        </w:rPr>
      </w:pPr>
    </w:p>
    <w:p w14:paraId="507E23A3" w14:textId="6FF17B0D" w:rsidR="00C90102" w:rsidRPr="00117487" w:rsidRDefault="0004155B" w:rsidP="0004155B">
      <w:pPr>
        <w:tabs>
          <w:tab w:val="left" w:pos="1872"/>
        </w:tabs>
        <w:jc w:val="center"/>
        <w:rPr>
          <w:rFonts w:ascii="Open Sans" w:hAnsi="Open Sans" w:cs="Open Sans"/>
          <w:sz w:val="20"/>
          <w:szCs w:val="20"/>
        </w:rPr>
      </w:pPr>
      <w:r w:rsidRPr="0004155B">
        <w:rPr>
          <w:rFonts w:ascii="Open Sans" w:hAnsi="Open Sans" w:cs="Open Sans"/>
          <w:noProof/>
          <w:sz w:val="20"/>
          <w:szCs w:val="20"/>
        </w:rPr>
        <w:lastRenderedPageBreak/>
        <w:drawing>
          <wp:inline distT="0" distB="0" distL="0" distR="0" wp14:anchorId="1E0A920B" wp14:editId="15C598F1">
            <wp:extent cx="5731510" cy="3103880"/>
            <wp:effectExtent l="0" t="0" r="2540" b="1270"/>
            <wp:docPr id="41980435" name="Picture 1" descr="A diagram of a firecrack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0435" name="Picture 1" descr="A diagram of a firecracker&#10;&#10;AI-generated content may be incorrect."/>
                    <pic:cNvPicPr/>
                  </pic:nvPicPr>
                  <pic:blipFill>
                    <a:blip r:embed="rId34"/>
                    <a:stretch>
                      <a:fillRect/>
                    </a:stretch>
                  </pic:blipFill>
                  <pic:spPr>
                    <a:xfrm>
                      <a:off x="0" y="0"/>
                      <a:ext cx="5731510" cy="3103880"/>
                    </a:xfrm>
                    <a:prstGeom prst="rect">
                      <a:avLst/>
                    </a:prstGeom>
                  </pic:spPr>
                </pic:pic>
              </a:graphicData>
            </a:graphic>
          </wp:inline>
        </w:drawing>
      </w:r>
    </w:p>
    <w:sectPr w:rsidR="00C90102" w:rsidRPr="00117487" w:rsidSect="001034F6">
      <w:headerReference w:type="default" r:id="rId35"/>
      <w:headerReference w:type="first" r:id="rId36"/>
      <w:footerReference w:type="first" r:id="rId37"/>
      <w:pgSz w:w="11906" w:h="16838"/>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05D4F8" w14:textId="77777777" w:rsidR="00E52F34" w:rsidRDefault="00E52F34" w:rsidP="00FD0B1B">
      <w:pPr>
        <w:spacing w:after="0" w:line="240" w:lineRule="auto"/>
      </w:pPr>
      <w:r>
        <w:separator/>
      </w:r>
    </w:p>
  </w:endnote>
  <w:endnote w:type="continuationSeparator" w:id="0">
    <w:p w14:paraId="39243F24" w14:textId="77777777" w:rsidR="00E52F34" w:rsidRDefault="00E52F34" w:rsidP="00FD0B1B">
      <w:pPr>
        <w:spacing w:after="0" w:line="240" w:lineRule="auto"/>
      </w:pPr>
      <w:r>
        <w:continuationSeparator/>
      </w:r>
    </w:p>
  </w:endnote>
  <w:endnote w:type="continuationNotice" w:id="1">
    <w:p w14:paraId="475EC1A5" w14:textId="77777777" w:rsidR="00E52F34" w:rsidRDefault="00E52F3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SemiBold">
    <w:panose1 w:val="000007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Montserrat">
    <w:panose1 w:val="00000500000000000000"/>
    <w:charset w:val="00"/>
    <w:family w:val="auto"/>
    <w:pitch w:val="variable"/>
    <w:sig w:usb0="2000020F" w:usb1="00000003" w:usb2="00000000" w:usb3="00000000" w:csb0="00000197" w:csb1="00000000"/>
  </w:font>
  <w:font w:name="Yu Mincho">
    <w:charset w:val="80"/>
    <w:family w:val="roman"/>
    <w:pitch w:val="variable"/>
    <w:sig w:usb0="800002E7" w:usb1="2AC7FCFF" w:usb2="00000012" w:usb3="00000000" w:csb0="0002009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Montserrat" w:hAnsi="Montserrat"/>
        <w:sz w:val="16"/>
        <w:szCs w:val="18"/>
      </w:rPr>
      <w:id w:val="771831371"/>
      <w:docPartObj>
        <w:docPartGallery w:val="Page Numbers (Bottom of Page)"/>
        <w:docPartUnique/>
      </w:docPartObj>
    </w:sdtPr>
    <w:sdtEndPr>
      <w:rPr>
        <w:noProof/>
        <w:sz w:val="20"/>
        <w:szCs w:val="20"/>
      </w:rPr>
    </w:sdtEndPr>
    <w:sdtContent>
      <w:sdt>
        <w:sdtPr>
          <w:rPr>
            <w:rFonts w:ascii="Montserrat" w:hAnsi="Montserrat"/>
            <w:sz w:val="16"/>
            <w:szCs w:val="18"/>
          </w:rPr>
          <w:id w:val="788550935"/>
          <w:docPartObj>
            <w:docPartGallery w:val="Page Numbers (Bottom of Page)"/>
            <w:docPartUnique/>
          </w:docPartObj>
        </w:sdtPr>
        <w:sdtEndPr>
          <w:rPr>
            <w:noProof/>
            <w:sz w:val="20"/>
            <w:szCs w:val="20"/>
          </w:rPr>
        </w:sdtEndPr>
        <w:sdtContent>
          <w:sdt>
            <w:sdtPr>
              <w:rPr>
                <w:rFonts w:ascii="Montserrat" w:hAnsi="Montserrat"/>
                <w:sz w:val="16"/>
                <w:szCs w:val="18"/>
              </w:rPr>
              <w:id w:val="-1244953236"/>
              <w:docPartObj>
                <w:docPartGallery w:val="Page Numbers (Bottom of Page)"/>
                <w:docPartUnique/>
              </w:docPartObj>
            </w:sdtPr>
            <w:sdtEndPr>
              <w:rPr>
                <w:noProof/>
                <w:sz w:val="20"/>
                <w:szCs w:val="20"/>
              </w:rPr>
            </w:sdtEndPr>
            <w:sdtContent>
              <w:sdt>
                <w:sdtPr>
                  <w:rPr>
                    <w:rFonts w:ascii="Montserrat" w:hAnsi="Montserrat"/>
                    <w:color w:val="808080" w:themeColor="background1" w:themeShade="80"/>
                    <w:sz w:val="16"/>
                    <w:szCs w:val="18"/>
                  </w:rPr>
                  <w:id w:val="-834759528"/>
                  <w:docPartObj>
                    <w:docPartGallery w:val="Page Numbers (Bottom of Page)"/>
                    <w:docPartUnique/>
                  </w:docPartObj>
                </w:sdtPr>
                <w:sdtEndPr>
                  <w:rPr>
                    <w:noProof/>
                    <w:color w:val="auto"/>
                    <w:sz w:val="20"/>
                    <w:szCs w:val="20"/>
                  </w:rPr>
                </w:sdtEndPr>
                <w:sdtContent>
                  <w:p w14:paraId="4855F28B" w14:textId="77777777" w:rsidR="00BE6B02" w:rsidRPr="00CC23CE" w:rsidRDefault="00FD1AA9" w:rsidP="00FD1AA9">
                    <w:pPr>
                      <w:pStyle w:val="Footer"/>
                      <w:tabs>
                        <w:tab w:val="clear" w:pos="9026"/>
                        <w:tab w:val="left" w:pos="7942"/>
                        <w:tab w:val="left" w:pos="8615"/>
                      </w:tabs>
                      <w:rPr>
                        <w:rFonts w:ascii="Montserrat" w:hAnsi="Montserrat"/>
                        <w:noProof/>
                        <w:sz w:val="20"/>
                      </w:rPr>
                    </w:pPr>
                    <w:r w:rsidRPr="00663170">
                      <w:rPr>
                        <w:rFonts w:ascii="Montserrat" w:hAnsi="Montserrat"/>
                        <w:color w:val="808080" w:themeColor="background1" w:themeShade="80"/>
                        <w:sz w:val="16"/>
                        <w:szCs w:val="16"/>
                      </w:rPr>
                      <w:t>Westcountry Rivers Trust</w:t>
                    </w:r>
                    <w:r w:rsidRPr="00663170">
                      <w:rPr>
                        <w:rFonts w:ascii="Montserrat" w:hAnsi="Montserrat"/>
                        <w:b/>
                        <w:bCs/>
                        <w:color w:val="808080" w:themeColor="background1" w:themeShade="80"/>
                        <w:sz w:val="16"/>
                        <w:szCs w:val="18"/>
                      </w:rPr>
                      <w:t xml:space="preserve"> | </w:t>
                    </w:r>
                    <w:r>
                      <w:rPr>
                        <w:rFonts w:ascii="Montserrat" w:hAnsi="Montserrat"/>
                        <w:b/>
                        <w:bCs/>
                        <w:color w:val="808080" w:themeColor="background1" w:themeShade="80"/>
                        <w:sz w:val="16"/>
                        <w:szCs w:val="18"/>
                      </w:rPr>
                      <w:t>+44(0)</w:t>
                    </w:r>
                    <w:r w:rsidRPr="00663170">
                      <w:rPr>
                        <w:rFonts w:ascii="Montserrat" w:hAnsi="Montserrat"/>
                        <w:color w:val="808080" w:themeColor="background1" w:themeShade="80"/>
                        <w:sz w:val="16"/>
                        <w:szCs w:val="18"/>
                      </w:rPr>
                      <w:t xml:space="preserve">1579 372140 </w:t>
                    </w:r>
                    <w:r w:rsidRPr="00663170">
                      <w:rPr>
                        <w:rFonts w:ascii="Montserrat" w:hAnsi="Montserrat"/>
                        <w:b/>
                        <w:bCs/>
                        <w:color w:val="808080" w:themeColor="background1" w:themeShade="80"/>
                        <w:sz w:val="16"/>
                        <w:szCs w:val="18"/>
                      </w:rPr>
                      <w:t>|</w:t>
                    </w:r>
                    <w:r w:rsidRPr="00663170">
                      <w:rPr>
                        <w:rFonts w:ascii="Montserrat" w:hAnsi="Montserrat"/>
                        <w:color w:val="808080" w:themeColor="background1" w:themeShade="80"/>
                        <w:sz w:val="16"/>
                        <w:szCs w:val="18"/>
                      </w:rPr>
                      <w:t xml:space="preserve"> </w:t>
                    </w:r>
                    <w:r>
                      <w:rPr>
                        <w:rFonts w:ascii="Montserrat" w:hAnsi="Montserrat"/>
                        <w:color w:val="808080" w:themeColor="background1" w:themeShade="80"/>
                        <w:sz w:val="16"/>
                        <w:szCs w:val="18"/>
                      </w:rPr>
                      <w:t xml:space="preserve">info@wrt.org.uk | </w:t>
                    </w:r>
                    <w:proofErr w:type="gramStart"/>
                    <w:r w:rsidRPr="00663170">
                      <w:rPr>
                        <w:rFonts w:ascii="Montserrat" w:hAnsi="Montserrat"/>
                        <w:color w:val="808080" w:themeColor="background1" w:themeShade="80"/>
                        <w:sz w:val="16"/>
                        <w:szCs w:val="16"/>
                      </w:rPr>
                      <w:t>w</w:t>
                    </w:r>
                    <w:r w:rsidRPr="00663170">
                      <w:rPr>
                        <w:rFonts w:ascii="Montserrat" w:hAnsi="Montserrat"/>
                        <w:color w:val="808080" w:themeColor="background1" w:themeShade="80"/>
                        <w:sz w:val="16"/>
                        <w:szCs w:val="18"/>
                      </w:rPr>
                      <w:t xml:space="preserve">ww.wrt.org.uk  </w:t>
                    </w:r>
                    <w:r>
                      <w:rPr>
                        <w:rFonts w:ascii="Montserrat" w:hAnsi="Montserrat"/>
                        <w:color w:val="808080" w:themeColor="background1" w:themeShade="80"/>
                      </w:rPr>
                      <w:tab/>
                    </w:r>
                    <w:proofErr w:type="gramEnd"/>
                    <w:r w:rsidRPr="00FD0B1B">
                      <w:rPr>
                        <w:rFonts w:ascii="Montserrat" w:hAnsi="Montserrat"/>
                        <w:color w:val="808080" w:themeColor="background1" w:themeShade="80"/>
                        <w:sz w:val="14"/>
                        <w:szCs w:val="14"/>
                      </w:rPr>
                      <w:tab/>
                    </w:r>
                    <w:r w:rsidRPr="00FD0B1B">
                      <w:rPr>
                        <w:rFonts w:ascii="Montserrat" w:hAnsi="Montserrat"/>
                        <w:color w:val="808080" w:themeColor="background1" w:themeShade="80"/>
                        <w:sz w:val="14"/>
                        <w:szCs w:val="14"/>
                      </w:rPr>
                      <w:tab/>
                    </w:r>
                    <w:r w:rsidRPr="00CC23CE">
                      <w:rPr>
                        <w:rFonts w:ascii="Montserrat" w:hAnsi="Montserrat"/>
                        <w:sz w:val="20"/>
                      </w:rPr>
                      <w:fldChar w:fldCharType="begin"/>
                    </w:r>
                    <w:r w:rsidRPr="00CC23CE">
                      <w:rPr>
                        <w:rFonts w:ascii="Montserrat" w:hAnsi="Montserrat"/>
                        <w:sz w:val="20"/>
                      </w:rPr>
                      <w:instrText xml:space="preserve"> PAGE   \* MERGEFORMAT </w:instrText>
                    </w:r>
                    <w:r w:rsidRPr="00CC23CE">
                      <w:rPr>
                        <w:rFonts w:ascii="Montserrat" w:hAnsi="Montserrat"/>
                        <w:sz w:val="20"/>
                      </w:rPr>
                      <w:fldChar w:fldCharType="separate"/>
                    </w:r>
                    <w:r w:rsidRPr="00CC23CE">
                      <w:rPr>
                        <w:rFonts w:ascii="Montserrat" w:hAnsi="Montserrat"/>
                        <w:sz w:val="20"/>
                      </w:rPr>
                      <w:t>1</w:t>
                    </w:r>
                    <w:r w:rsidRPr="00CC23CE">
                      <w:rPr>
                        <w:rFonts w:ascii="Montserrat" w:hAnsi="Montserrat"/>
                        <w:noProof/>
                        <w:sz w:val="20"/>
                      </w:rPr>
                      <w:fldChar w:fldCharType="end"/>
                    </w:r>
                  </w:p>
                </w:sdtContent>
              </w:sdt>
            </w:sdtContent>
          </w:sdt>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Montserrat" w:hAnsi="Montserrat"/>
        <w:sz w:val="16"/>
        <w:szCs w:val="18"/>
      </w:rPr>
      <w:id w:val="-1481849859"/>
      <w:docPartObj>
        <w:docPartGallery w:val="Page Numbers (Bottom of Page)"/>
        <w:docPartUnique/>
      </w:docPartObj>
    </w:sdtPr>
    <w:sdtEndPr>
      <w:rPr>
        <w:noProof/>
        <w:sz w:val="22"/>
        <w:szCs w:val="22"/>
      </w:rPr>
    </w:sdtEndPr>
    <w:sdtContent>
      <w:sdt>
        <w:sdtPr>
          <w:rPr>
            <w:rFonts w:ascii="Montserrat" w:hAnsi="Montserrat"/>
            <w:sz w:val="16"/>
            <w:szCs w:val="18"/>
          </w:rPr>
          <w:id w:val="704904496"/>
          <w:docPartObj>
            <w:docPartGallery w:val="Page Numbers (Bottom of Page)"/>
            <w:docPartUnique/>
          </w:docPartObj>
        </w:sdtPr>
        <w:sdtEndPr>
          <w:rPr>
            <w:noProof/>
            <w:sz w:val="22"/>
            <w:szCs w:val="22"/>
          </w:rPr>
        </w:sdtEndPr>
        <w:sdtContent>
          <w:sdt>
            <w:sdtPr>
              <w:rPr>
                <w:rFonts w:ascii="Montserrat" w:hAnsi="Montserrat"/>
                <w:sz w:val="16"/>
                <w:szCs w:val="18"/>
              </w:rPr>
              <w:id w:val="-2093534517"/>
              <w:docPartObj>
                <w:docPartGallery w:val="Page Numbers (Bottom of Page)"/>
                <w:docPartUnique/>
              </w:docPartObj>
            </w:sdtPr>
            <w:sdtEndPr>
              <w:rPr>
                <w:noProof/>
                <w:sz w:val="22"/>
                <w:szCs w:val="22"/>
              </w:rPr>
            </w:sdtEndPr>
            <w:sdtContent>
              <w:sdt>
                <w:sdtPr>
                  <w:rPr>
                    <w:rFonts w:ascii="Montserrat" w:hAnsi="Montserrat"/>
                    <w:color w:val="808080" w:themeColor="background1" w:themeShade="80"/>
                    <w:sz w:val="16"/>
                    <w:szCs w:val="18"/>
                  </w:rPr>
                  <w:id w:val="-165556930"/>
                  <w:docPartObj>
                    <w:docPartGallery w:val="Page Numbers (Bottom of Page)"/>
                    <w:docPartUnique/>
                  </w:docPartObj>
                </w:sdtPr>
                <w:sdtEndPr>
                  <w:rPr>
                    <w:noProof/>
                    <w:color w:val="auto"/>
                    <w:sz w:val="22"/>
                    <w:szCs w:val="22"/>
                  </w:rPr>
                </w:sdtEndPr>
                <w:sdtContent>
                  <w:p w14:paraId="7306E2B5" w14:textId="241DB866" w:rsidR="008C6BBE" w:rsidRPr="00CC23CE" w:rsidRDefault="00D410AE" w:rsidP="00E902D3">
                    <w:pPr>
                      <w:pStyle w:val="Footer"/>
                      <w:tabs>
                        <w:tab w:val="clear" w:pos="9026"/>
                        <w:tab w:val="left" w:pos="7942"/>
                        <w:tab w:val="left" w:pos="8615"/>
                      </w:tabs>
                      <w:jc w:val="center"/>
                      <w:rPr>
                        <w:rFonts w:ascii="Montserrat" w:hAnsi="Montserrat"/>
                        <w:noProof/>
                        <w:sz w:val="20"/>
                      </w:rPr>
                    </w:pPr>
                    <w:r w:rsidRPr="00663170">
                      <w:rPr>
                        <w:rFonts w:ascii="Montserrat" w:hAnsi="Montserrat"/>
                        <w:color w:val="808080" w:themeColor="background1" w:themeShade="80"/>
                        <w:sz w:val="16"/>
                        <w:szCs w:val="16"/>
                      </w:rPr>
                      <w:t>Westcountry Rivers Trust</w:t>
                    </w:r>
                    <w:r w:rsidRPr="00663170">
                      <w:rPr>
                        <w:rFonts w:ascii="Montserrat" w:hAnsi="Montserrat"/>
                        <w:b/>
                        <w:bCs/>
                        <w:color w:val="808080" w:themeColor="background1" w:themeShade="80"/>
                        <w:sz w:val="16"/>
                        <w:szCs w:val="18"/>
                      </w:rPr>
                      <w:t xml:space="preserve"> | </w:t>
                    </w:r>
                    <w:r>
                      <w:rPr>
                        <w:rFonts w:ascii="Montserrat" w:hAnsi="Montserrat"/>
                        <w:b/>
                        <w:bCs/>
                        <w:color w:val="808080" w:themeColor="background1" w:themeShade="80"/>
                        <w:sz w:val="16"/>
                        <w:szCs w:val="18"/>
                      </w:rPr>
                      <w:t>+44(0)</w:t>
                    </w:r>
                    <w:r w:rsidRPr="00663170">
                      <w:rPr>
                        <w:rFonts w:ascii="Montserrat" w:hAnsi="Montserrat"/>
                        <w:color w:val="808080" w:themeColor="background1" w:themeShade="80"/>
                        <w:sz w:val="16"/>
                        <w:szCs w:val="18"/>
                      </w:rPr>
                      <w:t xml:space="preserve">1579 372140 </w:t>
                    </w:r>
                    <w:r w:rsidRPr="00663170">
                      <w:rPr>
                        <w:rFonts w:ascii="Montserrat" w:hAnsi="Montserrat"/>
                        <w:b/>
                        <w:bCs/>
                        <w:color w:val="808080" w:themeColor="background1" w:themeShade="80"/>
                        <w:sz w:val="16"/>
                        <w:szCs w:val="18"/>
                      </w:rPr>
                      <w:t>|</w:t>
                    </w:r>
                    <w:r w:rsidRPr="00663170">
                      <w:rPr>
                        <w:rFonts w:ascii="Montserrat" w:hAnsi="Montserrat"/>
                        <w:color w:val="808080" w:themeColor="background1" w:themeShade="80"/>
                        <w:sz w:val="16"/>
                        <w:szCs w:val="18"/>
                      </w:rPr>
                      <w:t xml:space="preserve"> </w:t>
                    </w:r>
                    <w:r>
                      <w:rPr>
                        <w:rFonts w:ascii="Montserrat" w:hAnsi="Montserrat"/>
                        <w:color w:val="808080" w:themeColor="background1" w:themeShade="80"/>
                        <w:sz w:val="16"/>
                        <w:szCs w:val="18"/>
                      </w:rPr>
                      <w:t xml:space="preserve">info@wrt.org.uk | </w:t>
                    </w:r>
                    <w:r w:rsidRPr="00663170">
                      <w:rPr>
                        <w:rFonts w:ascii="Montserrat" w:hAnsi="Montserrat"/>
                        <w:color w:val="808080" w:themeColor="background1" w:themeShade="80"/>
                        <w:sz w:val="16"/>
                        <w:szCs w:val="16"/>
                      </w:rPr>
                      <w:t>w</w:t>
                    </w:r>
                    <w:r w:rsidRPr="00663170">
                      <w:rPr>
                        <w:rFonts w:ascii="Montserrat" w:hAnsi="Montserrat"/>
                        <w:color w:val="808080" w:themeColor="background1" w:themeShade="80"/>
                        <w:sz w:val="16"/>
                        <w:szCs w:val="18"/>
                      </w:rPr>
                      <w:t>ww.wrt.org.uk</w:t>
                    </w:r>
                    <w:r w:rsidRPr="00FD0B1B">
                      <w:rPr>
                        <w:rFonts w:ascii="Montserrat" w:hAnsi="Montserrat"/>
                        <w:color w:val="808080" w:themeColor="background1" w:themeShade="80"/>
                        <w:sz w:val="14"/>
                        <w:szCs w:val="14"/>
                      </w:rPr>
                      <w:tab/>
                    </w:r>
                    <w:r w:rsidRPr="00CC23CE">
                      <w:rPr>
                        <w:rFonts w:ascii="Montserrat" w:hAnsi="Montserrat"/>
                        <w:color w:val="808080" w:themeColor="background1" w:themeShade="80"/>
                        <w:sz w:val="12"/>
                        <w:szCs w:val="12"/>
                      </w:rPr>
                      <w:tab/>
                    </w:r>
                    <w:r w:rsidRPr="00CC23CE">
                      <w:rPr>
                        <w:rFonts w:ascii="Montserrat" w:hAnsi="Montserrat"/>
                        <w:sz w:val="20"/>
                      </w:rPr>
                      <w:fldChar w:fldCharType="begin"/>
                    </w:r>
                    <w:r w:rsidRPr="00CC23CE">
                      <w:rPr>
                        <w:rFonts w:ascii="Montserrat" w:hAnsi="Montserrat"/>
                        <w:sz w:val="20"/>
                      </w:rPr>
                      <w:instrText xml:space="preserve"> PAGE   \* MERGEFORMAT </w:instrText>
                    </w:r>
                    <w:r w:rsidRPr="00CC23CE">
                      <w:rPr>
                        <w:rFonts w:ascii="Montserrat" w:hAnsi="Montserrat"/>
                        <w:sz w:val="20"/>
                      </w:rPr>
                      <w:fldChar w:fldCharType="separate"/>
                    </w:r>
                    <w:r w:rsidRPr="00CC23CE">
                      <w:rPr>
                        <w:rFonts w:ascii="Montserrat" w:hAnsi="Montserrat"/>
                        <w:sz w:val="20"/>
                      </w:rPr>
                      <w:t>1</w:t>
                    </w:r>
                    <w:r w:rsidRPr="00CC23CE">
                      <w:rPr>
                        <w:rFonts w:ascii="Montserrat" w:hAnsi="Montserrat"/>
                        <w:noProof/>
                        <w:sz w:val="20"/>
                      </w:rPr>
                      <w:fldChar w:fldCharType="end"/>
                    </w:r>
                  </w:p>
                </w:sdtContent>
              </w:sdt>
            </w:sdtContent>
          </w:sdt>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D41CAE" w14:textId="77777777" w:rsidR="00E52F34" w:rsidRDefault="00E52F34" w:rsidP="00FD0B1B">
      <w:pPr>
        <w:spacing w:after="0" w:line="240" w:lineRule="auto"/>
      </w:pPr>
      <w:r>
        <w:separator/>
      </w:r>
    </w:p>
  </w:footnote>
  <w:footnote w:type="continuationSeparator" w:id="0">
    <w:p w14:paraId="7FAB4F81" w14:textId="77777777" w:rsidR="00E52F34" w:rsidRDefault="00E52F34" w:rsidP="00FD0B1B">
      <w:pPr>
        <w:spacing w:after="0" w:line="240" w:lineRule="auto"/>
      </w:pPr>
      <w:r>
        <w:continuationSeparator/>
      </w:r>
    </w:p>
  </w:footnote>
  <w:footnote w:type="continuationNotice" w:id="1">
    <w:p w14:paraId="6C4E4E54" w14:textId="77777777" w:rsidR="00E52F34" w:rsidRDefault="00E52F3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684938" w14:textId="77777777" w:rsidR="00F03570" w:rsidRDefault="00F03570" w:rsidP="00F03570">
    <w:pPr>
      <w:pStyle w:val="Header"/>
      <w:tabs>
        <w:tab w:val="clear" w:pos="4513"/>
        <w:tab w:val="clear" w:pos="9026"/>
        <w:tab w:val="right" w:pos="8931"/>
      </w:tabs>
      <w:ind w:left="709"/>
      <w:rPr>
        <w:rFonts w:ascii="Montserrat" w:hAnsi="Montserrat"/>
        <w:color w:val="808080" w:themeColor="background1" w:themeShade="80"/>
        <w:sz w:val="16"/>
        <w:szCs w:val="18"/>
      </w:rPr>
    </w:pPr>
    <w:r w:rsidRPr="004B49B2">
      <w:rPr>
        <w:rFonts w:ascii="Montserrat" w:hAnsi="Montserrat"/>
        <w:b/>
        <w:bCs/>
        <w:noProof/>
        <w:color w:val="808080" w:themeColor="background1" w:themeShade="80"/>
        <w:sz w:val="52"/>
        <w:szCs w:val="52"/>
      </w:rPr>
      <w:drawing>
        <wp:anchor distT="0" distB="0" distL="114300" distR="114300" simplePos="0" relativeHeight="251658241" behindDoc="0" locked="0" layoutInCell="1" allowOverlap="1" wp14:anchorId="4E6DCF1B" wp14:editId="65AF2F6D">
          <wp:simplePos x="0" y="0"/>
          <wp:positionH relativeFrom="column">
            <wp:posOffset>5715</wp:posOffset>
          </wp:positionH>
          <wp:positionV relativeFrom="paragraph">
            <wp:posOffset>17307</wp:posOffset>
          </wp:positionV>
          <wp:extent cx="323850" cy="333752"/>
          <wp:effectExtent l="0" t="0" r="0" b="9525"/>
          <wp:wrapNone/>
          <wp:docPr id="418588243" name="Picture 41858824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Logo&#10;&#10;Description automatically generated"/>
                  <pic:cNvPicPr>
                    <a:picLocks noChangeAspect="1" noChangeArrowheads="1"/>
                  </pic:cNvPicPr>
                </pic:nvPicPr>
                <pic:blipFill>
                  <a:blip r:embed="rId1" cstate="print">
                    <a:extLst>
                      <a:ext uri="{BEBA8EAE-BF5A-486C-A8C5-ECC9F3942E4B}">
                        <a14:imgProps xmlns:a14="http://schemas.microsoft.com/office/drawing/2010/main">
                          <a14:imgLayer r:embed="rId2">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bwMode="auto">
                  <a:xfrm>
                    <a:off x="0" y="0"/>
                    <a:ext cx="323850" cy="333752"/>
                  </a:xfrm>
                  <a:prstGeom prst="rect">
                    <a:avLst/>
                  </a:prstGeom>
                  <a:noFill/>
                </pic:spPr>
              </pic:pic>
            </a:graphicData>
          </a:graphic>
          <wp14:sizeRelH relativeFrom="page">
            <wp14:pctWidth>0</wp14:pctWidth>
          </wp14:sizeRelH>
          <wp14:sizeRelV relativeFrom="page">
            <wp14:pctHeight>0</wp14:pctHeight>
          </wp14:sizeRelV>
        </wp:anchor>
      </w:drawing>
    </w:r>
    <w:r w:rsidRPr="004B49B2">
      <w:rPr>
        <w:rFonts w:ascii="Montserrat" w:hAnsi="Montserrat"/>
        <w:color w:val="808080" w:themeColor="background1" w:themeShade="80"/>
        <w:szCs w:val="24"/>
      </w:rPr>
      <w:t>Invitation To Tender</w:t>
    </w:r>
    <w:r>
      <w:rPr>
        <w:rFonts w:ascii="Montserrat" w:hAnsi="Montserrat"/>
        <w:color w:val="808080" w:themeColor="background1" w:themeShade="80"/>
        <w:sz w:val="16"/>
        <w:szCs w:val="18"/>
      </w:rPr>
      <w:tab/>
      <w:t>[Month]</w:t>
    </w:r>
  </w:p>
  <w:p w14:paraId="29CDD039" w14:textId="77777777" w:rsidR="00F03570" w:rsidRPr="00D410AE" w:rsidRDefault="00F03570" w:rsidP="00F03570">
    <w:pPr>
      <w:pStyle w:val="Header"/>
      <w:tabs>
        <w:tab w:val="clear" w:pos="4513"/>
        <w:tab w:val="clear" w:pos="9026"/>
        <w:tab w:val="center" w:pos="3261"/>
        <w:tab w:val="right" w:pos="8931"/>
      </w:tabs>
      <w:ind w:left="709"/>
      <w:rPr>
        <w:rFonts w:ascii="Montserrat" w:hAnsi="Montserrat"/>
        <w:color w:val="808080" w:themeColor="background1" w:themeShade="80"/>
        <w:sz w:val="16"/>
        <w:szCs w:val="18"/>
      </w:rPr>
    </w:pPr>
    <w:r>
      <w:rPr>
        <w:rFonts w:ascii="Montserrat" w:hAnsi="Montserrat"/>
        <w:color w:val="808080" w:themeColor="background1" w:themeShade="80"/>
        <w:sz w:val="16"/>
        <w:szCs w:val="18"/>
      </w:rPr>
      <w:t xml:space="preserve">[Delivery </w:t>
    </w:r>
    <w:proofErr w:type="gramStart"/>
    <w:r>
      <w:rPr>
        <w:rFonts w:ascii="Montserrat" w:hAnsi="Montserrat"/>
        <w:color w:val="808080" w:themeColor="background1" w:themeShade="80"/>
        <w:sz w:val="16"/>
        <w:szCs w:val="18"/>
      </w:rPr>
      <w:t xml:space="preserve">Name]   </w:t>
    </w:r>
    <w:proofErr w:type="gramEnd"/>
    <w:r>
      <w:rPr>
        <w:rFonts w:ascii="Montserrat" w:hAnsi="Montserrat"/>
        <w:color w:val="808080" w:themeColor="background1" w:themeShade="80"/>
        <w:sz w:val="16"/>
        <w:szCs w:val="18"/>
      </w:rPr>
      <w:t xml:space="preserve">                                                                                                       </w:t>
    </w:r>
    <w:r>
      <w:rPr>
        <w:rFonts w:ascii="Montserrat" w:hAnsi="Montserrat"/>
        <w:color w:val="808080" w:themeColor="background1" w:themeShade="80"/>
        <w:sz w:val="16"/>
        <w:szCs w:val="18"/>
      </w:rPr>
      <w:tab/>
      <w:t>[Year]</w:t>
    </w:r>
  </w:p>
  <w:p w14:paraId="57B9DD3E" w14:textId="77777777" w:rsidR="00CC23CE" w:rsidRPr="00F03570" w:rsidRDefault="00CC23CE" w:rsidP="00F0357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4A46CD" w14:textId="26B2E1BB" w:rsidR="00D410AE" w:rsidRDefault="00D410AE" w:rsidP="00D410AE">
    <w:pPr>
      <w:pStyle w:val="Header"/>
      <w:tabs>
        <w:tab w:val="clear" w:pos="4513"/>
        <w:tab w:val="clear" w:pos="9026"/>
        <w:tab w:val="right" w:pos="8931"/>
      </w:tabs>
      <w:ind w:left="709"/>
      <w:rPr>
        <w:rFonts w:ascii="Montserrat" w:hAnsi="Montserrat"/>
        <w:color w:val="808080" w:themeColor="background1" w:themeShade="80"/>
        <w:sz w:val="16"/>
        <w:szCs w:val="18"/>
      </w:rPr>
    </w:pPr>
    <w:r w:rsidRPr="004B49B2">
      <w:rPr>
        <w:rFonts w:ascii="Montserrat" w:hAnsi="Montserrat"/>
        <w:b/>
        <w:bCs/>
        <w:noProof/>
        <w:color w:val="808080" w:themeColor="background1" w:themeShade="80"/>
        <w:sz w:val="52"/>
        <w:szCs w:val="52"/>
      </w:rPr>
      <w:drawing>
        <wp:anchor distT="0" distB="0" distL="114300" distR="114300" simplePos="0" relativeHeight="251658240" behindDoc="0" locked="0" layoutInCell="1" allowOverlap="1" wp14:anchorId="0CBB42AA" wp14:editId="06F933FA">
          <wp:simplePos x="0" y="0"/>
          <wp:positionH relativeFrom="column">
            <wp:posOffset>5715</wp:posOffset>
          </wp:positionH>
          <wp:positionV relativeFrom="paragraph">
            <wp:posOffset>17307</wp:posOffset>
          </wp:positionV>
          <wp:extent cx="323850" cy="333752"/>
          <wp:effectExtent l="0" t="0" r="0" b="9525"/>
          <wp:wrapNone/>
          <wp:docPr id="24" name="Picture 2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Logo&#10;&#10;Description automatically generated"/>
                  <pic:cNvPicPr>
                    <a:picLocks noChangeAspect="1" noChangeArrowheads="1"/>
                  </pic:cNvPicPr>
                </pic:nvPicPr>
                <pic:blipFill>
                  <a:blip r:embed="rId1" cstate="print">
                    <a:extLst>
                      <a:ext uri="{BEBA8EAE-BF5A-486C-A8C5-ECC9F3942E4B}">
                        <a14:imgProps xmlns:a14="http://schemas.microsoft.com/office/drawing/2010/main">
                          <a14:imgLayer r:embed="rId2">
                            <a14:imgEffect>
                              <a14:saturation sat="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bwMode="auto">
                  <a:xfrm>
                    <a:off x="0" y="0"/>
                    <a:ext cx="323850" cy="333752"/>
                  </a:xfrm>
                  <a:prstGeom prst="rect">
                    <a:avLst/>
                  </a:prstGeom>
                  <a:noFill/>
                </pic:spPr>
              </pic:pic>
            </a:graphicData>
          </a:graphic>
          <wp14:sizeRelH relativeFrom="page">
            <wp14:pctWidth>0</wp14:pctWidth>
          </wp14:sizeRelH>
          <wp14:sizeRelV relativeFrom="page">
            <wp14:pctHeight>0</wp14:pctHeight>
          </wp14:sizeRelV>
        </wp:anchor>
      </w:drawing>
    </w:r>
    <w:r w:rsidRPr="004B49B2">
      <w:rPr>
        <w:rFonts w:ascii="Montserrat" w:hAnsi="Montserrat"/>
        <w:color w:val="808080" w:themeColor="background1" w:themeShade="80"/>
        <w:szCs w:val="24"/>
      </w:rPr>
      <w:t>Invitation To Tender</w:t>
    </w:r>
    <w:r>
      <w:rPr>
        <w:rFonts w:ascii="Montserrat" w:hAnsi="Montserrat"/>
        <w:color w:val="808080" w:themeColor="background1" w:themeShade="80"/>
        <w:sz w:val="16"/>
        <w:szCs w:val="18"/>
      </w:rPr>
      <w:tab/>
    </w:r>
    <w:r w:rsidR="00F53ED3">
      <w:rPr>
        <w:rFonts w:ascii="Montserrat" w:hAnsi="Montserrat"/>
        <w:color w:val="808080" w:themeColor="background1" w:themeShade="80"/>
        <w:sz w:val="16"/>
        <w:szCs w:val="18"/>
      </w:rPr>
      <w:t>December</w:t>
    </w:r>
  </w:p>
  <w:p w14:paraId="718AF345" w14:textId="06E46D79" w:rsidR="008C6BBE" w:rsidRPr="00D410AE" w:rsidRDefault="00F53ED3" w:rsidP="00CC23CE">
    <w:pPr>
      <w:pStyle w:val="Header"/>
      <w:tabs>
        <w:tab w:val="clear" w:pos="4513"/>
        <w:tab w:val="clear" w:pos="9026"/>
        <w:tab w:val="center" w:pos="3261"/>
        <w:tab w:val="right" w:pos="8931"/>
      </w:tabs>
      <w:ind w:left="709"/>
      <w:rPr>
        <w:rFonts w:ascii="Montserrat" w:hAnsi="Montserrat"/>
        <w:color w:val="808080" w:themeColor="background1" w:themeShade="80"/>
        <w:sz w:val="16"/>
        <w:szCs w:val="18"/>
      </w:rPr>
    </w:pPr>
    <w:r>
      <w:rPr>
        <w:rFonts w:ascii="Montserrat" w:hAnsi="Montserrat"/>
        <w:color w:val="808080" w:themeColor="background1" w:themeShade="80"/>
        <w:sz w:val="16"/>
        <w:szCs w:val="18"/>
      </w:rPr>
      <w:t>CROC Track inter</w:t>
    </w:r>
    <w:r w:rsidR="0018770C">
      <w:rPr>
        <w:rFonts w:ascii="Montserrat" w:hAnsi="Montserrat"/>
        <w:color w:val="808080" w:themeColor="background1" w:themeShade="80"/>
        <w:sz w:val="16"/>
        <w:szCs w:val="18"/>
      </w:rPr>
      <w:t>ventions</w:t>
    </w:r>
    <w:r w:rsidR="0018770C">
      <w:rPr>
        <w:rFonts w:ascii="Montserrat" w:hAnsi="Montserrat"/>
        <w:color w:val="808080" w:themeColor="background1" w:themeShade="80"/>
        <w:sz w:val="16"/>
        <w:szCs w:val="18"/>
      </w:rPr>
      <w:tab/>
    </w:r>
    <w:r w:rsidR="00CC23CE">
      <w:rPr>
        <w:rFonts w:ascii="Montserrat" w:hAnsi="Montserrat"/>
        <w:color w:val="808080" w:themeColor="background1" w:themeShade="80"/>
        <w:sz w:val="16"/>
        <w:szCs w:val="18"/>
      </w:rPr>
      <w:tab/>
    </w:r>
    <w:r>
      <w:rPr>
        <w:rFonts w:ascii="Montserrat" w:hAnsi="Montserrat"/>
        <w:color w:val="808080" w:themeColor="background1" w:themeShade="80"/>
        <w:sz w:val="16"/>
        <w:szCs w:val="18"/>
      </w:rPr>
      <w:t>2025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8.2pt;height:119.4pt;visibility:visible" o:bullet="t">
        <v:imagedata r:id="rId1" o:title=""/>
      </v:shape>
    </w:pict>
  </w:numPicBullet>
  <w:abstractNum w:abstractNumId="0" w15:restartNumberingAfterBreak="0">
    <w:nsid w:val="0B376E58"/>
    <w:multiLevelType w:val="hybridMultilevel"/>
    <w:tmpl w:val="003668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BD053AE"/>
    <w:multiLevelType w:val="hybridMultilevel"/>
    <w:tmpl w:val="EE40962A"/>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D2C0058"/>
    <w:multiLevelType w:val="hybridMultilevel"/>
    <w:tmpl w:val="45145B76"/>
    <w:lvl w:ilvl="0" w:tplc="08090015">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F2410B4"/>
    <w:multiLevelType w:val="hybridMultilevel"/>
    <w:tmpl w:val="2F0C3B44"/>
    <w:lvl w:ilvl="0" w:tplc="0809001B">
      <w:start w:val="1"/>
      <w:numFmt w:val="lowerRoman"/>
      <w:lvlText w:val="%1."/>
      <w:lvlJc w:val="right"/>
      <w:pPr>
        <w:ind w:left="720" w:hanging="360"/>
      </w:pPr>
    </w:lvl>
    <w:lvl w:ilvl="1" w:tplc="0F767C5E">
      <w:start w:val="1"/>
      <w:numFmt w:val="upperLetter"/>
      <w:lvlText w:val="%2."/>
      <w:lvlJc w:val="left"/>
      <w:pPr>
        <w:ind w:left="644" w:hanging="360"/>
      </w:pPr>
      <w:rPr>
        <w:b/>
        <w:bCs/>
      </w:r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1FF14B1"/>
    <w:multiLevelType w:val="hybridMultilevel"/>
    <w:tmpl w:val="340C00F4"/>
    <w:lvl w:ilvl="0" w:tplc="301AA0B0">
      <w:start w:val="1"/>
      <w:numFmt w:val="upperLetter"/>
      <w:pStyle w:val="Heading2"/>
      <w:lvlText w:val="Appendix %1:"/>
      <w:lvlJc w:val="left"/>
      <w:pPr>
        <w:ind w:left="717"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274267E"/>
    <w:multiLevelType w:val="hybridMultilevel"/>
    <w:tmpl w:val="8F7CF57A"/>
    <w:lvl w:ilvl="0" w:tplc="70481E58">
      <w:start w:val="1"/>
      <w:numFmt w:val="upperLetter"/>
      <w:lvlText w:val="%1."/>
      <w:lvlJc w:val="left"/>
      <w:pPr>
        <w:ind w:left="76" w:hanging="360"/>
      </w:pPr>
      <w:rPr>
        <w:rFonts w:hint="default"/>
      </w:rPr>
    </w:lvl>
    <w:lvl w:ilvl="1" w:tplc="08090019" w:tentative="1">
      <w:start w:val="1"/>
      <w:numFmt w:val="lowerLetter"/>
      <w:lvlText w:val="%2."/>
      <w:lvlJc w:val="left"/>
      <w:pPr>
        <w:ind w:left="796" w:hanging="360"/>
      </w:pPr>
    </w:lvl>
    <w:lvl w:ilvl="2" w:tplc="0809001B" w:tentative="1">
      <w:start w:val="1"/>
      <w:numFmt w:val="lowerRoman"/>
      <w:lvlText w:val="%3."/>
      <w:lvlJc w:val="right"/>
      <w:pPr>
        <w:ind w:left="1516" w:hanging="180"/>
      </w:pPr>
    </w:lvl>
    <w:lvl w:ilvl="3" w:tplc="0809000F" w:tentative="1">
      <w:start w:val="1"/>
      <w:numFmt w:val="decimal"/>
      <w:lvlText w:val="%4."/>
      <w:lvlJc w:val="left"/>
      <w:pPr>
        <w:ind w:left="2236" w:hanging="360"/>
      </w:pPr>
    </w:lvl>
    <w:lvl w:ilvl="4" w:tplc="08090019" w:tentative="1">
      <w:start w:val="1"/>
      <w:numFmt w:val="lowerLetter"/>
      <w:lvlText w:val="%5."/>
      <w:lvlJc w:val="left"/>
      <w:pPr>
        <w:ind w:left="2956" w:hanging="360"/>
      </w:pPr>
    </w:lvl>
    <w:lvl w:ilvl="5" w:tplc="0809001B" w:tentative="1">
      <w:start w:val="1"/>
      <w:numFmt w:val="lowerRoman"/>
      <w:lvlText w:val="%6."/>
      <w:lvlJc w:val="right"/>
      <w:pPr>
        <w:ind w:left="3676" w:hanging="180"/>
      </w:pPr>
    </w:lvl>
    <w:lvl w:ilvl="6" w:tplc="0809000F" w:tentative="1">
      <w:start w:val="1"/>
      <w:numFmt w:val="decimal"/>
      <w:lvlText w:val="%7."/>
      <w:lvlJc w:val="left"/>
      <w:pPr>
        <w:ind w:left="4396" w:hanging="360"/>
      </w:pPr>
    </w:lvl>
    <w:lvl w:ilvl="7" w:tplc="08090019" w:tentative="1">
      <w:start w:val="1"/>
      <w:numFmt w:val="lowerLetter"/>
      <w:lvlText w:val="%8."/>
      <w:lvlJc w:val="left"/>
      <w:pPr>
        <w:ind w:left="5116" w:hanging="360"/>
      </w:pPr>
    </w:lvl>
    <w:lvl w:ilvl="8" w:tplc="0809001B" w:tentative="1">
      <w:start w:val="1"/>
      <w:numFmt w:val="lowerRoman"/>
      <w:lvlText w:val="%9."/>
      <w:lvlJc w:val="right"/>
      <w:pPr>
        <w:ind w:left="5836" w:hanging="180"/>
      </w:pPr>
    </w:lvl>
  </w:abstractNum>
  <w:abstractNum w:abstractNumId="6" w15:restartNumberingAfterBreak="0">
    <w:nsid w:val="138A45F6"/>
    <w:multiLevelType w:val="hybridMultilevel"/>
    <w:tmpl w:val="36D8887E"/>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61E2D6A"/>
    <w:multiLevelType w:val="hybridMultilevel"/>
    <w:tmpl w:val="0226ED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D0C0387"/>
    <w:multiLevelType w:val="hybridMultilevel"/>
    <w:tmpl w:val="1FDC8614"/>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F2A36AD"/>
    <w:multiLevelType w:val="hybridMultilevel"/>
    <w:tmpl w:val="9F8AE09E"/>
    <w:lvl w:ilvl="0" w:tplc="3F6C8048">
      <w:start w:val="1"/>
      <w:numFmt w:val="upperLetter"/>
      <w:pStyle w:val="Heading3"/>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2607ABA"/>
    <w:multiLevelType w:val="hybridMultilevel"/>
    <w:tmpl w:val="F6245984"/>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B4B1391"/>
    <w:multiLevelType w:val="hybridMultilevel"/>
    <w:tmpl w:val="BF4EB3F0"/>
    <w:lvl w:ilvl="0" w:tplc="50EAA60A">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C307701"/>
    <w:multiLevelType w:val="hybridMultilevel"/>
    <w:tmpl w:val="5A9CA76A"/>
    <w:lvl w:ilvl="0" w:tplc="FFFFFFFF">
      <w:start w:val="1"/>
      <w:numFmt w:val="lowerRoman"/>
      <w:lvlText w:val="%1."/>
      <w:lvlJc w:val="righ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0809000B">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2DFB29E5"/>
    <w:multiLevelType w:val="hybridMultilevel"/>
    <w:tmpl w:val="E814F872"/>
    <w:lvl w:ilvl="0" w:tplc="93CA4C8C">
      <w:start w:val="1"/>
      <w:numFmt w:val="bullet"/>
      <w:lvlText w:val=""/>
      <w:lvlPicBulletId w:val="0"/>
      <w:lvlJc w:val="left"/>
      <w:pPr>
        <w:ind w:left="720" w:hanging="360"/>
      </w:pPr>
      <w:rPr>
        <w:rFonts w:ascii="Symbol" w:hAnsi="Symbol" w:hint="default"/>
        <w:color w:val="auto"/>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16F1BF8"/>
    <w:multiLevelType w:val="hybridMultilevel"/>
    <w:tmpl w:val="E9CE208C"/>
    <w:lvl w:ilvl="0" w:tplc="FFFFFFFF">
      <w:start w:val="1"/>
      <w:numFmt w:val="lowerRoman"/>
      <w:lvlText w:val="%1."/>
      <w:lvlJc w:val="right"/>
      <w:pPr>
        <w:ind w:left="720" w:hanging="360"/>
      </w:pPr>
    </w:lvl>
    <w:lvl w:ilvl="1" w:tplc="08090017">
      <w:start w:val="1"/>
      <w:numFmt w:val="lowerLetter"/>
      <w:lvlText w:val="%2)"/>
      <w:lvlJc w:val="left"/>
      <w:pPr>
        <w:ind w:left="644"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319F70BB"/>
    <w:multiLevelType w:val="hybridMultilevel"/>
    <w:tmpl w:val="A9468A48"/>
    <w:lvl w:ilvl="0" w:tplc="FFFFFFFF">
      <w:start w:val="1"/>
      <w:numFmt w:val="lowerRoman"/>
      <w:lvlText w:val="%1."/>
      <w:lvlJc w:val="righ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31A83C2E"/>
    <w:multiLevelType w:val="hybridMultilevel"/>
    <w:tmpl w:val="02A26DE6"/>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37302B8"/>
    <w:multiLevelType w:val="hybridMultilevel"/>
    <w:tmpl w:val="C4AC9B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54D0B8E"/>
    <w:multiLevelType w:val="hybridMultilevel"/>
    <w:tmpl w:val="DD4E7F28"/>
    <w:lvl w:ilvl="0" w:tplc="6A301378">
      <w:start w:val="1"/>
      <w:numFmt w:val="upperLetter"/>
      <w:lvlText w:val="%1."/>
      <w:lvlJc w:val="left"/>
      <w:pPr>
        <w:ind w:left="436"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B2C3C29"/>
    <w:multiLevelType w:val="hybridMultilevel"/>
    <w:tmpl w:val="D3B2D5FE"/>
    <w:lvl w:ilvl="0" w:tplc="A1AE223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B4A3F43"/>
    <w:multiLevelType w:val="hybridMultilevel"/>
    <w:tmpl w:val="F87E81EE"/>
    <w:lvl w:ilvl="0" w:tplc="ABA8BC70">
      <w:start w:val="1"/>
      <w:numFmt w:val="decimal"/>
      <w:pStyle w:val="Heading1"/>
      <w:lvlText w:val="%1."/>
      <w:lvlJc w:val="left"/>
      <w:pPr>
        <w:ind w:left="720" w:hanging="360"/>
      </w:pPr>
      <w:rPr>
        <w:rFonts w:ascii="Montserrat SemiBold" w:hAnsi="Montserrat SemiBold" w:hint="default"/>
        <w:b/>
        <w:i w:val="0"/>
        <w:color w:val="056F88"/>
        <w:sz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D9408AC"/>
    <w:multiLevelType w:val="hybridMultilevel"/>
    <w:tmpl w:val="E6C220A6"/>
    <w:lvl w:ilvl="0" w:tplc="08090001">
      <w:start w:val="1"/>
      <w:numFmt w:val="bullet"/>
      <w:lvlText w:val=""/>
      <w:lvlJc w:val="left"/>
      <w:pPr>
        <w:ind w:left="1800" w:hanging="360"/>
      </w:pPr>
      <w:rPr>
        <w:rFonts w:ascii="Symbol" w:hAnsi="Symbol" w:hint="default"/>
      </w:rPr>
    </w:lvl>
    <w:lvl w:ilvl="1" w:tplc="08090003">
      <w:start w:val="1"/>
      <w:numFmt w:val="bullet"/>
      <w:lvlText w:val="o"/>
      <w:lvlJc w:val="left"/>
      <w:pPr>
        <w:ind w:left="2520" w:hanging="360"/>
      </w:pPr>
      <w:rPr>
        <w:rFonts w:ascii="Courier New" w:hAnsi="Courier New" w:cs="Courier New" w:hint="default"/>
      </w:rPr>
    </w:lvl>
    <w:lvl w:ilvl="2" w:tplc="08090005">
      <w:start w:val="1"/>
      <w:numFmt w:val="bullet"/>
      <w:lvlText w:val=""/>
      <w:lvlJc w:val="left"/>
      <w:pPr>
        <w:ind w:left="3240" w:hanging="360"/>
      </w:pPr>
      <w:rPr>
        <w:rFonts w:ascii="Wingdings" w:hAnsi="Wingdings" w:hint="default"/>
      </w:rPr>
    </w:lvl>
    <w:lvl w:ilvl="3" w:tplc="0809000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2" w15:restartNumberingAfterBreak="0">
    <w:nsid w:val="422C4307"/>
    <w:multiLevelType w:val="hybridMultilevel"/>
    <w:tmpl w:val="48CACE54"/>
    <w:lvl w:ilvl="0" w:tplc="89FAE5A4">
      <w:start w:val="6"/>
      <w:numFmt w:val="upperLetter"/>
      <w:lvlText w:val="%1."/>
      <w:lvlJc w:val="left"/>
      <w:pPr>
        <w:ind w:left="436"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43B403D"/>
    <w:multiLevelType w:val="hybridMultilevel"/>
    <w:tmpl w:val="0282B47C"/>
    <w:lvl w:ilvl="0" w:tplc="0809001B">
      <w:start w:val="1"/>
      <w:numFmt w:val="lowerRoman"/>
      <w:lvlText w:val="%1."/>
      <w:lvlJc w:val="right"/>
      <w:pPr>
        <w:ind w:left="720" w:hanging="360"/>
      </w:pPr>
      <w:rPr>
        <w:rFonts w:hint="default"/>
        <w:color w:val="auto"/>
        <w:sz w:val="20"/>
        <w:szCs w:val="20"/>
      </w:rPr>
    </w:lvl>
    <w:lvl w:ilvl="1" w:tplc="08090003">
      <w:start w:val="1"/>
      <w:numFmt w:val="bullet"/>
      <w:lvlText w:val="o"/>
      <w:lvlJc w:val="left"/>
      <w:pPr>
        <w:ind w:left="1440" w:hanging="360"/>
      </w:pPr>
      <w:rPr>
        <w:rFonts w:ascii="Courier New" w:hAnsi="Courier New" w:cs="Courier New" w:hint="default"/>
      </w:rPr>
    </w:lvl>
    <w:lvl w:ilvl="2" w:tplc="93CA4C8C">
      <w:start w:val="1"/>
      <w:numFmt w:val="bullet"/>
      <w:lvlText w:val=""/>
      <w:lvlPicBulletId w:val="0"/>
      <w:lvlJc w:val="left"/>
      <w:pPr>
        <w:ind w:left="2160" w:hanging="360"/>
      </w:pPr>
      <w:rPr>
        <w:rFonts w:ascii="Symbol" w:hAnsi="Symbol" w:hint="default"/>
        <w:color w:val="auto"/>
        <w:sz w:val="20"/>
        <w:szCs w:val="20"/>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B024AB8"/>
    <w:multiLevelType w:val="hybridMultilevel"/>
    <w:tmpl w:val="AC3CFE3A"/>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4E4205A8"/>
    <w:multiLevelType w:val="hybridMultilevel"/>
    <w:tmpl w:val="33BAF2E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91302D6"/>
    <w:multiLevelType w:val="hybridMultilevel"/>
    <w:tmpl w:val="45145B76"/>
    <w:lvl w:ilvl="0" w:tplc="08090015">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593C1FCC"/>
    <w:multiLevelType w:val="hybridMultilevel"/>
    <w:tmpl w:val="03762D7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E6759DE"/>
    <w:multiLevelType w:val="hybridMultilevel"/>
    <w:tmpl w:val="955C8F1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5F0E62CC"/>
    <w:multiLevelType w:val="hybridMultilevel"/>
    <w:tmpl w:val="84E6DDDA"/>
    <w:lvl w:ilvl="0" w:tplc="08090015">
      <w:start w:val="1"/>
      <w:numFmt w:val="upperLetter"/>
      <w:lvlText w:val="%1."/>
      <w:lvlJc w:val="left"/>
      <w:pPr>
        <w:ind w:left="436" w:hanging="360"/>
      </w:pPr>
    </w:lvl>
    <w:lvl w:ilvl="1" w:tplc="08090019">
      <w:start w:val="1"/>
      <w:numFmt w:val="lowerLetter"/>
      <w:lvlText w:val="%2."/>
      <w:lvlJc w:val="left"/>
      <w:pPr>
        <w:ind w:left="1156" w:hanging="360"/>
      </w:pPr>
    </w:lvl>
    <w:lvl w:ilvl="2" w:tplc="0809001B">
      <w:start w:val="1"/>
      <w:numFmt w:val="lowerRoman"/>
      <w:lvlText w:val="%3."/>
      <w:lvlJc w:val="right"/>
      <w:pPr>
        <w:ind w:left="1876" w:hanging="180"/>
      </w:pPr>
    </w:lvl>
    <w:lvl w:ilvl="3" w:tplc="0809000F" w:tentative="1">
      <w:start w:val="1"/>
      <w:numFmt w:val="decimal"/>
      <w:lvlText w:val="%4."/>
      <w:lvlJc w:val="left"/>
      <w:pPr>
        <w:ind w:left="2596" w:hanging="360"/>
      </w:pPr>
    </w:lvl>
    <w:lvl w:ilvl="4" w:tplc="08090019" w:tentative="1">
      <w:start w:val="1"/>
      <w:numFmt w:val="lowerLetter"/>
      <w:lvlText w:val="%5."/>
      <w:lvlJc w:val="left"/>
      <w:pPr>
        <w:ind w:left="3316" w:hanging="360"/>
      </w:pPr>
    </w:lvl>
    <w:lvl w:ilvl="5" w:tplc="0809001B" w:tentative="1">
      <w:start w:val="1"/>
      <w:numFmt w:val="lowerRoman"/>
      <w:lvlText w:val="%6."/>
      <w:lvlJc w:val="right"/>
      <w:pPr>
        <w:ind w:left="4036" w:hanging="180"/>
      </w:pPr>
    </w:lvl>
    <w:lvl w:ilvl="6" w:tplc="0809000F" w:tentative="1">
      <w:start w:val="1"/>
      <w:numFmt w:val="decimal"/>
      <w:lvlText w:val="%7."/>
      <w:lvlJc w:val="left"/>
      <w:pPr>
        <w:ind w:left="4756" w:hanging="360"/>
      </w:pPr>
    </w:lvl>
    <w:lvl w:ilvl="7" w:tplc="08090019" w:tentative="1">
      <w:start w:val="1"/>
      <w:numFmt w:val="lowerLetter"/>
      <w:lvlText w:val="%8."/>
      <w:lvlJc w:val="left"/>
      <w:pPr>
        <w:ind w:left="5476" w:hanging="360"/>
      </w:pPr>
    </w:lvl>
    <w:lvl w:ilvl="8" w:tplc="0809001B" w:tentative="1">
      <w:start w:val="1"/>
      <w:numFmt w:val="lowerRoman"/>
      <w:lvlText w:val="%9."/>
      <w:lvlJc w:val="right"/>
      <w:pPr>
        <w:ind w:left="6196" w:hanging="180"/>
      </w:pPr>
    </w:lvl>
  </w:abstractNum>
  <w:abstractNum w:abstractNumId="30" w15:restartNumberingAfterBreak="0">
    <w:nsid w:val="5FFD3529"/>
    <w:multiLevelType w:val="hybridMultilevel"/>
    <w:tmpl w:val="3DC299C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01B2668"/>
    <w:multiLevelType w:val="hybridMultilevel"/>
    <w:tmpl w:val="238657EE"/>
    <w:lvl w:ilvl="0" w:tplc="CA8CDC1C">
      <w:start w:val="5"/>
      <w:numFmt w:val="upperLetter"/>
      <w:lvlText w:val="%1."/>
      <w:lvlJc w:val="left"/>
      <w:pPr>
        <w:ind w:left="436"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2E64FE5"/>
    <w:multiLevelType w:val="hybridMultilevel"/>
    <w:tmpl w:val="AFEEAD68"/>
    <w:lvl w:ilvl="0" w:tplc="FFFFFFFF">
      <w:start w:val="1"/>
      <w:numFmt w:val="lowerRoman"/>
      <w:lvlText w:val="%1."/>
      <w:lvlJc w:val="righ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68C93343"/>
    <w:multiLevelType w:val="hybridMultilevel"/>
    <w:tmpl w:val="9AFC582A"/>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9152B55"/>
    <w:multiLevelType w:val="hybridMultilevel"/>
    <w:tmpl w:val="156C2CB8"/>
    <w:lvl w:ilvl="0" w:tplc="04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9EC4825"/>
    <w:multiLevelType w:val="hybridMultilevel"/>
    <w:tmpl w:val="C5CCB9A6"/>
    <w:lvl w:ilvl="0" w:tplc="08090019">
      <w:start w:val="9"/>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B991165"/>
    <w:multiLevelType w:val="hybridMultilevel"/>
    <w:tmpl w:val="ACF85A60"/>
    <w:lvl w:ilvl="0" w:tplc="0809001B">
      <w:start w:val="1"/>
      <w:numFmt w:val="lowerRoman"/>
      <w:lvlText w:val="%1."/>
      <w:lvlJc w:val="righ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93CA4C8C">
      <w:start w:val="1"/>
      <w:numFmt w:val="bullet"/>
      <w:lvlText w:val=""/>
      <w:lvlPicBulletId w:val="0"/>
      <w:lvlJc w:val="left"/>
      <w:pPr>
        <w:ind w:left="2160" w:hanging="360"/>
      </w:pPr>
      <w:rPr>
        <w:rFonts w:ascii="Symbol" w:hAnsi="Symbol" w:hint="default"/>
        <w:color w:val="auto"/>
        <w:sz w:val="20"/>
        <w:szCs w:val="20"/>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2DD4A24"/>
    <w:multiLevelType w:val="hybridMultilevel"/>
    <w:tmpl w:val="2C7E558E"/>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B9A15AA"/>
    <w:multiLevelType w:val="hybridMultilevel"/>
    <w:tmpl w:val="B63CB3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BE01280"/>
    <w:multiLevelType w:val="hybridMultilevel"/>
    <w:tmpl w:val="FCC0F198"/>
    <w:lvl w:ilvl="0" w:tplc="04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7D8409A3"/>
    <w:multiLevelType w:val="hybridMultilevel"/>
    <w:tmpl w:val="E58A5BF0"/>
    <w:lvl w:ilvl="0" w:tplc="2DAED930">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413169515">
    <w:abstractNumId w:val="23"/>
  </w:num>
  <w:num w:numId="2" w16cid:durableId="340090775">
    <w:abstractNumId w:val="27"/>
  </w:num>
  <w:num w:numId="3" w16cid:durableId="1355227901">
    <w:abstractNumId w:val="19"/>
  </w:num>
  <w:num w:numId="4" w16cid:durableId="1494638903">
    <w:abstractNumId w:val="21"/>
  </w:num>
  <w:num w:numId="5" w16cid:durableId="991718272">
    <w:abstractNumId w:val="2"/>
  </w:num>
  <w:num w:numId="6" w16cid:durableId="698553099">
    <w:abstractNumId w:val="13"/>
  </w:num>
  <w:num w:numId="7" w16cid:durableId="67969430">
    <w:abstractNumId w:val="36"/>
  </w:num>
  <w:num w:numId="8" w16cid:durableId="390419776">
    <w:abstractNumId w:val="29"/>
  </w:num>
  <w:num w:numId="9" w16cid:durableId="131875842">
    <w:abstractNumId w:val="5"/>
  </w:num>
  <w:num w:numId="10" w16cid:durableId="1476218960">
    <w:abstractNumId w:val="28"/>
  </w:num>
  <w:num w:numId="11" w16cid:durableId="1480001063">
    <w:abstractNumId w:val="30"/>
  </w:num>
  <w:num w:numId="12" w16cid:durableId="223958111">
    <w:abstractNumId w:val="17"/>
  </w:num>
  <w:num w:numId="13" w16cid:durableId="413205026">
    <w:abstractNumId w:val="11"/>
  </w:num>
  <w:num w:numId="14" w16cid:durableId="971983545">
    <w:abstractNumId w:val="7"/>
  </w:num>
  <w:num w:numId="15" w16cid:durableId="1876497672">
    <w:abstractNumId w:val="3"/>
  </w:num>
  <w:num w:numId="16" w16cid:durableId="1156143667">
    <w:abstractNumId w:val="26"/>
  </w:num>
  <w:num w:numId="17" w16cid:durableId="808130136">
    <w:abstractNumId w:val="16"/>
  </w:num>
  <w:num w:numId="18" w16cid:durableId="1106576344">
    <w:abstractNumId w:val="18"/>
  </w:num>
  <w:num w:numId="19" w16cid:durableId="271521224">
    <w:abstractNumId w:val="22"/>
  </w:num>
  <w:num w:numId="20" w16cid:durableId="779029496">
    <w:abstractNumId w:val="6"/>
  </w:num>
  <w:num w:numId="21" w16cid:durableId="87391836">
    <w:abstractNumId w:val="8"/>
  </w:num>
  <w:num w:numId="22" w16cid:durableId="2026590486">
    <w:abstractNumId w:val="24"/>
  </w:num>
  <w:num w:numId="23" w16cid:durableId="148328004">
    <w:abstractNumId w:val="39"/>
  </w:num>
  <w:num w:numId="24" w16cid:durableId="1887833991">
    <w:abstractNumId w:val="34"/>
  </w:num>
  <w:num w:numId="25" w16cid:durableId="910384892">
    <w:abstractNumId w:val="1"/>
  </w:num>
  <w:num w:numId="26" w16cid:durableId="2082022111">
    <w:abstractNumId w:val="0"/>
  </w:num>
  <w:num w:numId="27" w16cid:durableId="1047409337">
    <w:abstractNumId w:val="35"/>
  </w:num>
  <w:num w:numId="28" w16cid:durableId="1949001529">
    <w:abstractNumId w:val="37"/>
  </w:num>
  <w:num w:numId="29" w16cid:durableId="1543518793">
    <w:abstractNumId w:val="25"/>
  </w:num>
  <w:num w:numId="30" w16cid:durableId="1431390832">
    <w:abstractNumId w:val="40"/>
  </w:num>
  <w:num w:numId="31" w16cid:durableId="826550268">
    <w:abstractNumId w:val="15"/>
  </w:num>
  <w:num w:numId="32" w16cid:durableId="249314338">
    <w:abstractNumId w:val="10"/>
  </w:num>
  <w:num w:numId="33" w16cid:durableId="753820970">
    <w:abstractNumId w:val="32"/>
  </w:num>
  <w:num w:numId="34" w16cid:durableId="732047061">
    <w:abstractNumId w:val="33"/>
  </w:num>
  <w:num w:numId="35" w16cid:durableId="997609566">
    <w:abstractNumId w:val="31"/>
  </w:num>
  <w:num w:numId="36" w16cid:durableId="1420559944">
    <w:abstractNumId w:val="20"/>
  </w:num>
  <w:num w:numId="37" w16cid:durableId="1566724194">
    <w:abstractNumId w:val="4"/>
  </w:num>
  <w:num w:numId="38" w16cid:durableId="1434662775">
    <w:abstractNumId w:val="9"/>
  </w:num>
  <w:num w:numId="39" w16cid:durableId="848982112">
    <w:abstractNumId w:val="14"/>
  </w:num>
  <w:num w:numId="40" w16cid:durableId="1092820193">
    <w:abstractNumId w:val="12"/>
  </w:num>
  <w:num w:numId="41" w16cid:durableId="1210800317">
    <w:abstractNumId w:val="9"/>
    <w:lvlOverride w:ilvl="0">
      <w:startOverride w:val="1"/>
    </w:lvlOverride>
  </w:num>
  <w:num w:numId="42" w16cid:durableId="261451079">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efaultTabStop w:val="720"/>
  <w:characterSpacingControl w:val="doNotCompress"/>
  <w:hdrShapeDefaults>
    <o:shapedefaults v:ext="edit" spidmax="307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20E0"/>
    <w:rsid w:val="000000FB"/>
    <w:rsid w:val="0000336A"/>
    <w:rsid w:val="000035D8"/>
    <w:rsid w:val="0001103A"/>
    <w:rsid w:val="0001689C"/>
    <w:rsid w:val="00016A34"/>
    <w:rsid w:val="0002020E"/>
    <w:rsid w:val="00021E86"/>
    <w:rsid w:val="00025A0D"/>
    <w:rsid w:val="00030A14"/>
    <w:rsid w:val="000317C2"/>
    <w:rsid w:val="000320AB"/>
    <w:rsid w:val="0003239B"/>
    <w:rsid w:val="00035958"/>
    <w:rsid w:val="00036C97"/>
    <w:rsid w:val="00037977"/>
    <w:rsid w:val="000407DD"/>
    <w:rsid w:val="0004155B"/>
    <w:rsid w:val="00042C3A"/>
    <w:rsid w:val="0004326F"/>
    <w:rsid w:val="00043610"/>
    <w:rsid w:val="00043C87"/>
    <w:rsid w:val="00050B27"/>
    <w:rsid w:val="00051FF9"/>
    <w:rsid w:val="00054067"/>
    <w:rsid w:val="0005691F"/>
    <w:rsid w:val="00060437"/>
    <w:rsid w:val="00060FA5"/>
    <w:rsid w:val="000655C3"/>
    <w:rsid w:val="000670C9"/>
    <w:rsid w:val="0006715F"/>
    <w:rsid w:val="00071652"/>
    <w:rsid w:val="00074AD9"/>
    <w:rsid w:val="00074C8E"/>
    <w:rsid w:val="00075511"/>
    <w:rsid w:val="0007588A"/>
    <w:rsid w:val="0008120F"/>
    <w:rsid w:val="000875BE"/>
    <w:rsid w:val="00093C98"/>
    <w:rsid w:val="000947AD"/>
    <w:rsid w:val="00095FF9"/>
    <w:rsid w:val="000A005D"/>
    <w:rsid w:val="000A1342"/>
    <w:rsid w:val="000A4D67"/>
    <w:rsid w:val="000A671C"/>
    <w:rsid w:val="000A6887"/>
    <w:rsid w:val="000B140F"/>
    <w:rsid w:val="000B24AC"/>
    <w:rsid w:val="000C28D4"/>
    <w:rsid w:val="000C328A"/>
    <w:rsid w:val="000D04CF"/>
    <w:rsid w:val="000D6F4F"/>
    <w:rsid w:val="000D74C0"/>
    <w:rsid w:val="000E1A9B"/>
    <w:rsid w:val="000E22A5"/>
    <w:rsid w:val="000E39EE"/>
    <w:rsid w:val="000F596D"/>
    <w:rsid w:val="000F59D4"/>
    <w:rsid w:val="00101976"/>
    <w:rsid w:val="001034F6"/>
    <w:rsid w:val="00106087"/>
    <w:rsid w:val="001073DD"/>
    <w:rsid w:val="00113427"/>
    <w:rsid w:val="00117487"/>
    <w:rsid w:val="00117F35"/>
    <w:rsid w:val="00125379"/>
    <w:rsid w:val="001258D6"/>
    <w:rsid w:val="00130A03"/>
    <w:rsid w:val="00130FA1"/>
    <w:rsid w:val="001417D6"/>
    <w:rsid w:val="00143FB9"/>
    <w:rsid w:val="00150C7D"/>
    <w:rsid w:val="00151AAF"/>
    <w:rsid w:val="00151D64"/>
    <w:rsid w:val="00153F87"/>
    <w:rsid w:val="0015621F"/>
    <w:rsid w:val="00157D02"/>
    <w:rsid w:val="001612F5"/>
    <w:rsid w:val="00162068"/>
    <w:rsid w:val="0016215F"/>
    <w:rsid w:val="00164465"/>
    <w:rsid w:val="001671F7"/>
    <w:rsid w:val="00171812"/>
    <w:rsid w:val="00171F89"/>
    <w:rsid w:val="00175D0B"/>
    <w:rsid w:val="00184992"/>
    <w:rsid w:val="00186096"/>
    <w:rsid w:val="0018770C"/>
    <w:rsid w:val="001A19FA"/>
    <w:rsid w:val="001A69F2"/>
    <w:rsid w:val="001B1ADE"/>
    <w:rsid w:val="001B3370"/>
    <w:rsid w:val="001B7D9F"/>
    <w:rsid w:val="001C2F0C"/>
    <w:rsid w:val="001C37DB"/>
    <w:rsid w:val="001D65AC"/>
    <w:rsid w:val="001E556B"/>
    <w:rsid w:val="001F2071"/>
    <w:rsid w:val="001F3FE9"/>
    <w:rsid w:val="001F6110"/>
    <w:rsid w:val="001F6142"/>
    <w:rsid w:val="002016F9"/>
    <w:rsid w:val="0020473F"/>
    <w:rsid w:val="00205F42"/>
    <w:rsid w:val="00211C21"/>
    <w:rsid w:val="0021643E"/>
    <w:rsid w:val="00221253"/>
    <w:rsid w:val="00230E07"/>
    <w:rsid w:val="00237D10"/>
    <w:rsid w:val="00241768"/>
    <w:rsid w:val="002440F2"/>
    <w:rsid w:val="002457DB"/>
    <w:rsid w:val="0025568A"/>
    <w:rsid w:val="002640C7"/>
    <w:rsid w:val="00264BED"/>
    <w:rsid w:val="00264DCE"/>
    <w:rsid w:val="00264F18"/>
    <w:rsid w:val="00271933"/>
    <w:rsid w:val="0027427F"/>
    <w:rsid w:val="00275BF6"/>
    <w:rsid w:val="002763A8"/>
    <w:rsid w:val="00294169"/>
    <w:rsid w:val="002A4896"/>
    <w:rsid w:val="002B0972"/>
    <w:rsid w:val="002B48DD"/>
    <w:rsid w:val="002C0169"/>
    <w:rsid w:val="002C07E8"/>
    <w:rsid w:val="002C7594"/>
    <w:rsid w:val="002D099A"/>
    <w:rsid w:val="002D52F0"/>
    <w:rsid w:val="002D72FF"/>
    <w:rsid w:val="002D7880"/>
    <w:rsid w:val="002D7B8D"/>
    <w:rsid w:val="002E1DE4"/>
    <w:rsid w:val="002E2B0B"/>
    <w:rsid w:val="002E2D24"/>
    <w:rsid w:val="002E3D32"/>
    <w:rsid w:val="002E461E"/>
    <w:rsid w:val="002E49C4"/>
    <w:rsid w:val="002F1B47"/>
    <w:rsid w:val="002F5703"/>
    <w:rsid w:val="00300716"/>
    <w:rsid w:val="00300771"/>
    <w:rsid w:val="00301AFD"/>
    <w:rsid w:val="00304268"/>
    <w:rsid w:val="003049D8"/>
    <w:rsid w:val="00304E66"/>
    <w:rsid w:val="003050F7"/>
    <w:rsid w:val="00310753"/>
    <w:rsid w:val="00312F29"/>
    <w:rsid w:val="0031398A"/>
    <w:rsid w:val="00315216"/>
    <w:rsid w:val="00320EAC"/>
    <w:rsid w:val="00321843"/>
    <w:rsid w:val="003233B6"/>
    <w:rsid w:val="00323609"/>
    <w:rsid w:val="0032486E"/>
    <w:rsid w:val="00326933"/>
    <w:rsid w:val="00327302"/>
    <w:rsid w:val="0033074B"/>
    <w:rsid w:val="0033198B"/>
    <w:rsid w:val="00333AB6"/>
    <w:rsid w:val="003359C1"/>
    <w:rsid w:val="00342E6A"/>
    <w:rsid w:val="0034371C"/>
    <w:rsid w:val="00344DBA"/>
    <w:rsid w:val="00346B10"/>
    <w:rsid w:val="00347D36"/>
    <w:rsid w:val="00353500"/>
    <w:rsid w:val="003543F2"/>
    <w:rsid w:val="00355992"/>
    <w:rsid w:val="003563B7"/>
    <w:rsid w:val="00362534"/>
    <w:rsid w:val="00364417"/>
    <w:rsid w:val="00364425"/>
    <w:rsid w:val="00365A9E"/>
    <w:rsid w:val="00366C09"/>
    <w:rsid w:val="003712A2"/>
    <w:rsid w:val="0037264A"/>
    <w:rsid w:val="00383FC8"/>
    <w:rsid w:val="00384A24"/>
    <w:rsid w:val="00386FB2"/>
    <w:rsid w:val="003909AA"/>
    <w:rsid w:val="0039690A"/>
    <w:rsid w:val="003A03D0"/>
    <w:rsid w:val="003A5F56"/>
    <w:rsid w:val="003B19DF"/>
    <w:rsid w:val="003B3739"/>
    <w:rsid w:val="003B37D4"/>
    <w:rsid w:val="003B7492"/>
    <w:rsid w:val="003C0048"/>
    <w:rsid w:val="003C2F4A"/>
    <w:rsid w:val="003C3399"/>
    <w:rsid w:val="003D058C"/>
    <w:rsid w:val="003D616D"/>
    <w:rsid w:val="003D776E"/>
    <w:rsid w:val="003E70E2"/>
    <w:rsid w:val="003F57E7"/>
    <w:rsid w:val="003F7F1B"/>
    <w:rsid w:val="00400581"/>
    <w:rsid w:val="00402A16"/>
    <w:rsid w:val="00404CB8"/>
    <w:rsid w:val="00406222"/>
    <w:rsid w:val="0040641C"/>
    <w:rsid w:val="004116A4"/>
    <w:rsid w:val="00413009"/>
    <w:rsid w:val="00417572"/>
    <w:rsid w:val="00420C30"/>
    <w:rsid w:val="00421F15"/>
    <w:rsid w:val="00423C6A"/>
    <w:rsid w:val="00427D14"/>
    <w:rsid w:val="00433D81"/>
    <w:rsid w:val="00435920"/>
    <w:rsid w:val="00436A6C"/>
    <w:rsid w:val="00437895"/>
    <w:rsid w:val="0044017F"/>
    <w:rsid w:val="00440662"/>
    <w:rsid w:val="00440BD6"/>
    <w:rsid w:val="00440C01"/>
    <w:rsid w:val="0045290A"/>
    <w:rsid w:val="00452A12"/>
    <w:rsid w:val="00452BD8"/>
    <w:rsid w:val="00452F95"/>
    <w:rsid w:val="00454AB8"/>
    <w:rsid w:val="0045607B"/>
    <w:rsid w:val="00456D76"/>
    <w:rsid w:val="00457299"/>
    <w:rsid w:val="00464DF3"/>
    <w:rsid w:val="004652EE"/>
    <w:rsid w:val="00470ADA"/>
    <w:rsid w:val="00472F25"/>
    <w:rsid w:val="00472FFB"/>
    <w:rsid w:val="00476A1F"/>
    <w:rsid w:val="0048131F"/>
    <w:rsid w:val="004844F7"/>
    <w:rsid w:val="00486EA4"/>
    <w:rsid w:val="004873B3"/>
    <w:rsid w:val="00491DD0"/>
    <w:rsid w:val="00496B67"/>
    <w:rsid w:val="004A3217"/>
    <w:rsid w:val="004B125A"/>
    <w:rsid w:val="004B5F30"/>
    <w:rsid w:val="004B63B7"/>
    <w:rsid w:val="004B6836"/>
    <w:rsid w:val="004C5063"/>
    <w:rsid w:val="004D182C"/>
    <w:rsid w:val="004D1B2B"/>
    <w:rsid w:val="004D7A23"/>
    <w:rsid w:val="004D7BC8"/>
    <w:rsid w:val="004E403C"/>
    <w:rsid w:val="004E565E"/>
    <w:rsid w:val="004E5E73"/>
    <w:rsid w:val="004E723E"/>
    <w:rsid w:val="004F2869"/>
    <w:rsid w:val="004F2CCE"/>
    <w:rsid w:val="004F5662"/>
    <w:rsid w:val="004F573D"/>
    <w:rsid w:val="004F7B29"/>
    <w:rsid w:val="00507046"/>
    <w:rsid w:val="0050770F"/>
    <w:rsid w:val="0051014F"/>
    <w:rsid w:val="00515A90"/>
    <w:rsid w:val="0052232F"/>
    <w:rsid w:val="00533195"/>
    <w:rsid w:val="00534F06"/>
    <w:rsid w:val="0054193F"/>
    <w:rsid w:val="00545960"/>
    <w:rsid w:val="00553D4C"/>
    <w:rsid w:val="0055539B"/>
    <w:rsid w:val="00557884"/>
    <w:rsid w:val="00561F1B"/>
    <w:rsid w:val="005646C7"/>
    <w:rsid w:val="00564915"/>
    <w:rsid w:val="00567E6C"/>
    <w:rsid w:val="00570574"/>
    <w:rsid w:val="0057236B"/>
    <w:rsid w:val="00573153"/>
    <w:rsid w:val="0057316A"/>
    <w:rsid w:val="00573B97"/>
    <w:rsid w:val="00573FD0"/>
    <w:rsid w:val="005762D7"/>
    <w:rsid w:val="00584A24"/>
    <w:rsid w:val="00585065"/>
    <w:rsid w:val="005859FC"/>
    <w:rsid w:val="005862E5"/>
    <w:rsid w:val="00587816"/>
    <w:rsid w:val="00591945"/>
    <w:rsid w:val="0059526E"/>
    <w:rsid w:val="0059635A"/>
    <w:rsid w:val="00597116"/>
    <w:rsid w:val="005A0485"/>
    <w:rsid w:val="005A2E6C"/>
    <w:rsid w:val="005A36FD"/>
    <w:rsid w:val="005A39BC"/>
    <w:rsid w:val="005A5C2E"/>
    <w:rsid w:val="005C0BCB"/>
    <w:rsid w:val="005C0FD6"/>
    <w:rsid w:val="005C1FF7"/>
    <w:rsid w:val="005C2762"/>
    <w:rsid w:val="005C67B1"/>
    <w:rsid w:val="005D1EDB"/>
    <w:rsid w:val="005D3599"/>
    <w:rsid w:val="005D6F70"/>
    <w:rsid w:val="005E0A6C"/>
    <w:rsid w:val="005E0F96"/>
    <w:rsid w:val="005E1A16"/>
    <w:rsid w:val="005E31E6"/>
    <w:rsid w:val="005E4569"/>
    <w:rsid w:val="005F20FD"/>
    <w:rsid w:val="005F3C00"/>
    <w:rsid w:val="005F50E0"/>
    <w:rsid w:val="005F5E95"/>
    <w:rsid w:val="006002EB"/>
    <w:rsid w:val="006014CC"/>
    <w:rsid w:val="00604AAB"/>
    <w:rsid w:val="00605A45"/>
    <w:rsid w:val="006074D0"/>
    <w:rsid w:val="00612833"/>
    <w:rsid w:val="0061387C"/>
    <w:rsid w:val="00616B7A"/>
    <w:rsid w:val="00621564"/>
    <w:rsid w:val="00621E20"/>
    <w:rsid w:val="00622787"/>
    <w:rsid w:val="00622A12"/>
    <w:rsid w:val="00622A74"/>
    <w:rsid w:val="00622F96"/>
    <w:rsid w:val="006236E4"/>
    <w:rsid w:val="00623F75"/>
    <w:rsid w:val="00626A0D"/>
    <w:rsid w:val="00626A70"/>
    <w:rsid w:val="00626D8D"/>
    <w:rsid w:val="006275B5"/>
    <w:rsid w:val="006316E5"/>
    <w:rsid w:val="006328D9"/>
    <w:rsid w:val="00632D15"/>
    <w:rsid w:val="006344B4"/>
    <w:rsid w:val="00636D67"/>
    <w:rsid w:val="0063708A"/>
    <w:rsid w:val="00641BA9"/>
    <w:rsid w:val="00644240"/>
    <w:rsid w:val="00646504"/>
    <w:rsid w:val="006504B9"/>
    <w:rsid w:val="006561C8"/>
    <w:rsid w:val="00662D14"/>
    <w:rsid w:val="006663D7"/>
    <w:rsid w:val="00667606"/>
    <w:rsid w:val="00667976"/>
    <w:rsid w:val="00670140"/>
    <w:rsid w:val="00670922"/>
    <w:rsid w:val="00681F13"/>
    <w:rsid w:val="00682AA0"/>
    <w:rsid w:val="006858B0"/>
    <w:rsid w:val="00686605"/>
    <w:rsid w:val="006900B7"/>
    <w:rsid w:val="006931F0"/>
    <w:rsid w:val="00693FB2"/>
    <w:rsid w:val="006943D2"/>
    <w:rsid w:val="006A042E"/>
    <w:rsid w:val="006A0D52"/>
    <w:rsid w:val="006A1E2F"/>
    <w:rsid w:val="006A62E5"/>
    <w:rsid w:val="006A7FB5"/>
    <w:rsid w:val="006B4D1E"/>
    <w:rsid w:val="006B5129"/>
    <w:rsid w:val="006B5860"/>
    <w:rsid w:val="006C1ADD"/>
    <w:rsid w:val="006C4298"/>
    <w:rsid w:val="006C653C"/>
    <w:rsid w:val="006C6848"/>
    <w:rsid w:val="006D1121"/>
    <w:rsid w:val="006D46A5"/>
    <w:rsid w:val="006D680A"/>
    <w:rsid w:val="006E1EB1"/>
    <w:rsid w:val="006E5435"/>
    <w:rsid w:val="006E7638"/>
    <w:rsid w:val="006F5536"/>
    <w:rsid w:val="006F749F"/>
    <w:rsid w:val="00700DF6"/>
    <w:rsid w:val="00706A0C"/>
    <w:rsid w:val="007073BB"/>
    <w:rsid w:val="00714DB4"/>
    <w:rsid w:val="007203E7"/>
    <w:rsid w:val="00720E83"/>
    <w:rsid w:val="00722617"/>
    <w:rsid w:val="00722676"/>
    <w:rsid w:val="00722D30"/>
    <w:rsid w:val="00725B65"/>
    <w:rsid w:val="00726307"/>
    <w:rsid w:val="00726D79"/>
    <w:rsid w:val="00730508"/>
    <w:rsid w:val="00731BCA"/>
    <w:rsid w:val="00732191"/>
    <w:rsid w:val="007353E9"/>
    <w:rsid w:val="007354DB"/>
    <w:rsid w:val="0073645B"/>
    <w:rsid w:val="00742ED5"/>
    <w:rsid w:val="0074427E"/>
    <w:rsid w:val="00747DA9"/>
    <w:rsid w:val="007509B8"/>
    <w:rsid w:val="007509FA"/>
    <w:rsid w:val="00750AE9"/>
    <w:rsid w:val="00755060"/>
    <w:rsid w:val="00756805"/>
    <w:rsid w:val="00756B2F"/>
    <w:rsid w:val="007575F8"/>
    <w:rsid w:val="007664B0"/>
    <w:rsid w:val="00766955"/>
    <w:rsid w:val="00767317"/>
    <w:rsid w:val="00767B84"/>
    <w:rsid w:val="00771858"/>
    <w:rsid w:val="007737D9"/>
    <w:rsid w:val="00774D3B"/>
    <w:rsid w:val="00777B09"/>
    <w:rsid w:val="00784848"/>
    <w:rsid w:val="00785425"/>
    <w:rsid w:val="00785EEC"/>
    <w:rsid w:val="00787356"/>
    <w:rsid w:val="00787519"/>
    <w:rsid w:val="00791C2F"/>
    <w:rsid w:val="00793046"/>
    <w:rsid w:val="00793F64"/>
    <w:rsid w:val="007947D2"/>
    <w:rsid w:val="00794D89"/>
    <w:rsid w:val="007961BB"/>
    <w:rsid w:val="0079653C"/>
    <w:rsid w:val="007A0EDB"/>
    <w:rsid w:val="007A2349"/>
    <w:rsid w:val="007A2BFC"/>
    <w:rsid w:val="007A315D"/>
    <w:rsid w:val="007A4BF2"/>
    <w:rsid w:val="007A78DF"/>
    <w:rsid w:val="007A7DDE"/>
    <w:rsid w:val="007B0BC0"/>
    <w:rsid w:val="007B185B"/>
    <w:rsid w:val="007B2514"/>
    <w:rsid w:val="007B6BA2"/>
    <w:rsid w:val="007B6DFD"/>
    <w:rsid w:val="007C19BE"/>
    <w:rsid w:val="007C2C81"/>
    <w:rsid w:val="007C5BB3"/>
    <w:rsid w:val="007C7132"/>
    <w:rsid w:val="007D1A14"/>
    <w:rsid w:val="007D21AC"/>
    <w:rsid w:val="007D2F4C"/>
    <w:rsid w:val="007D38F1"/>
    <w:rsid w:val="007D4A1A"/>
    <w:rsid w:val="007D58CA"/>
    <w:rsid w:val="007D5A50"/>
    <w:rsid w:val="007D5C1A"/>
    <w:rsid w:val="007D7615"/>
    <w:rsid w:val="007E2BDD"/>
    <w:rsid w:val="007E499E"/>
    <w:rsid w:val="007E5FB4"/>
    <w:rsid w:val="007F0F58"/>
    <w:rsid w:val="007F19D4"/>
    <w:rsid w:val="00802A74"/>
    <w:rsid w:val="008066C9"/>
    <w:rsid w:val="00806788"/>
    <w:rsid w:val="00810948"/>
    <w:rsid w:val="00812F9E"/>
    <w:rsid w:val="00815A17"/>
    <w:rsid w:val="00820E4D"/>
    <w:rsid w:val="00822132"/>
    <w:rsid w:val="00823BD5"/>
    <w:rsid w:val="00834600"/>
    <w:rsid w:val="00834651"/>
    <w:rsid w:val="008346DC"/>
    <w:rsid w:val="00840489"/>
    <w:rsid w:val="008466A0"/>
    <w:rsid w:val="008566ED"/>
    <w:rsid w:val="00863671"/>
    <w:rsid w:val="00866F46"/>
    <w:rsid w:val="00871627"/>
    <w:rsid w:val="00873145"/>
    <w:rsid w:val="00880299"/>
    <w:rsid w:val="00882444"/>
    <w:rsid w:val="00882DA4"/>
    <w:rsid w:val="00884B53"/>
    <w:rsid w:val="008861CA"/>
    <w:rsid w:val="0089023A"/>
    <w:rsid w:val="0089396B"/>
    <w:rsid w:val="008A065B"/>
    <w:rsid w:val="008A161E"/>
    <w:rsid w:val="008A54A0"/>
    <w:rsid w:val="008A6161"/>
    <w:rsid w:val="008A6F5D"/>
    <w:rsid w:val="008B3543"/>
    <w:rsid w:val="008B3AC8"/>
    <w:rsid w:val="008B6DEE"/>
    <w:rsid w:val="008C0B2C"/>
    <w:rsid w:val="008C11D2"/>
    <w:rsid w:val="008C1F6A"/>
    <w:rsid w:val="008C324E"/>
    <w:rsid w:val="008C6033"/>
    <w:rsid w:val="008C6BBE"/>
    <w:rsid w:val="008C7F55"/>
    <w:rsid w:val="008D0784"/>
    <w:rsid w:val="008D280E"/>
    <w:rsid w:val="008D2ECA"/>
    <w:rsid w:val="008E0D01"/>
    <w:rsid w:val="008E156E"/>
    <w:rsid w:val="008E2947"/>
    <w:rsid w:val="008E483E"/>
    <w:rsid w:val="008E7269"/>
    <w:rsid w:val="008F1A81"/>
    <w:rsid w:val="008F1BE6"/>
    <w:rsid w:val="008F4621"/>
    <w:rsid w:val="008F4BA3"/>
    <w:rsid w:val="008F6796"/>
    <w:rsid w:val="008F6F78"/>
    <w:rsid w:val="008F7656"/>
    <w:rsid w:val="009063D3"/>
    <w:rsid w:val="0091385D"/>
    <w:rsid w:val="00921158"/>
    <w:rsid w:val="0092651B"/>
    <w:rsid w:val="00927111"/>
    <w:rsid w:val="00927FF4"/>
    <w:rsid w:val="0093173C"/>
    <w:rsid w:val="00933FB7"/>
    <w:rsid w:val="0093401E"/>
    <w:rsid w:val="009418E2"/>
    <w:rsid w:val="009421A5"/>
    <w:rsid w:val="00953009"/>
    <w:rsid w:val="00955115"/>
    <w:rsid w:val="0095539E"/>
    <w:rsid w:val="009601D6"/>
    <w:rsid w:val="00961B6A"/>
    <w:rsid w:val="0097099B"/>
    <w:rsid w:val="00972CC6"/>
    <w:rsid w:val="00975E95"/>
    <w:rsid w:val="00975F33"/>
    <w:rsid w:val="00976FA4"/>
    <w:rsid w:val="00981963"/>
    <w:rsid w:val="00982E8C"/>
    <w:rsid w:val="00993DE9"/>
    <w:rsid w:val="00995231"/>
    <w:rsid w:val="00995297"/>
    <w:rsid w:val="00995629"/>
    <w:rsid w:val="009A06D3"/>
    <w:rsid w:val="009A4F47"/>
    <w:rsid w:val="009B18C8"/>
    <w:rsid w:val="009B42EA"/>
    <w:rsid w:val="009B68EB"/>
    <w:rsid w:val="009B6D57"/>
    <w:rsid w:val="009B74C0"/>
    <w:rsid w:val="009C1466"/>
    <w:rsid w:val="009C1F1A"/>
    <w:rsid w:val="009C35EA"/>
    <w:rsid w:val="009C3BDE"/>
    <w:rsid w:val="009C4E2D"/>
    <w:rsid w:val="009D04D7"/>
    <w:rsid w:val="009D1584"/>
    <w:rsid w:val="009D22FD"/>
    <w:rsid w:val="009D78C3"/>
    <w:rsid w:val="009D7A55"/>
    <w:rsid w:val="009E4676"/>
    <w:rsid w:val="009E471D"/>
    <w:rsid w:val="009E578C"/>
    <w:rsid w:val="009E57AF"/>
    <w:rsid w:val="009E68A1"/>
    <w:rsid w:val="009F3ADD"/>
    <w:rsid w:val="009F6484"/>
    <w:rsid w:val="009F743C"/>
    <w:rsid w:val="009F775A"/>
    <w:rsid w:val="00A0346D"/>
    <w:rsid w:val="00A04279"/>
    <w:rsid w:val="00A072F1"/>
    <w:rsid w:val="00A10668"/>
    <w:rsid w:val="00A15D2C"/>
    <w:rsid w:val="00A170BA"/>
    <w:rsid w:val="00A22BF1"/>
    <w:rsid w:val="00A23073"/>
    <w:rsid w:val="00A269FA"/>
    <w:rsid w:val="00A2751B"/>
    <w:rsid w:val="00A32AC6"/>
    <w:rsid w:val="00A35160"/>
    <w:rsid w:val="00A36D90"/>
    <w:rsid w:val="00A420A1"/>
    <w:rsid w:val="00A4253B"/>
    <w:rsid w:val="00A4406F"/>
    <w:rsid w:val="00A5408C"/>
    <w:rsid w:val="00A544B6"/>
    <w:rsid w:val="00A60FB9"/>
    <w:rsid w:val="00A67B5E"/>
    <w:rsid w:val="00A7128B"/>
    <w:rsid w:val="00A81BE6"/>
    <w:rsid w:val="00A826C8"/>
    <w:rsid w:val="00A91535"/>
    <w:rsid w:val="00A93B07"/>
    <w:rsid w:val="00A95AAB"/>
    <w:rsid w:val="00AA0B35"/>
    <w:rsid w:val="00AA1DD7"/>
    <w:rsid w:val="00AA39B2"/>
    <w:rsid w:val="00AA4261"/>
    <w:rsid w:val="00AA601F"/>
    <w:rsid w:val="00AB47A5"/>
    <w:rsid w:val="00AC5F0A"/>
    <w:rsid w:val="00AC6493"/>
    <w:rsid w:val="00AC6FCC"/>
    <w:rsid w:val="00AD0269"/>
    <w:rsid w:val="00AD23F3"/>
    <w:rsid w:val="00AD2E5A"/>
    <w:rsid w:val="00AD429B"/>
    <w:rsid w:val="00AD65C1"/>
    <w:rsid w:val="00AE0637"/>
    <w:rsid w:val="00AE30E6"/>
    <w:rsid w:val="00AE6EAF"/>
    <w:rsid w:val="00AF434D"/>
    <w:rsid w:val="00AF4657"/>
    <w:rsid w:val="00B11516"/>
    <w:rsid w:val="00B124C2"/>
    <w:rsid w:val="00B128AB"/>
    <w:rsid w:val="00B1372F"/>
    <w:rsid w:val="00B15B14"/>
    <w:rsid w:val="00B17D03"/>
    <w:rsid w:val="00B22A4B"/>
    <w:rsid w:val="00B27117"/>
    <w:rsid w:val="00B30A55"/>
    <w:rsid w:val="00B34959"/>
    <w:rsid w:val="00B35D8E"/>
    <w:rsid w:val="00B406C8"/>
    <w:rsid w:val="00B4350B"/>
    <w:rsid w:val="00B439F0"/>
    <w:rsid w:val="00B44E07"/>
    <w:rsid w:val="00B4743C"/>
    <w:rsid w:val="00B55762"/>
    <w:rsid w:val="00B60944"/>
    <w:rsid w:val="00B60F60"/>
    <w:rsid w:val="00B6275F"/>
    <w:rsid w:val="00B64065"/>
    <w:rsid w:val="00B66AC4"/>
    <w:rsid w:val="00B711E6"/>
    <w:rsid w:val="00B77AAE"/>
    <w:rsid w:val="00B81D82"/>
    <w:rsid w:val="00B84C35"/>
    <w:rsid w:val="00B85070"/>
    <w:rsid w:val="00B90F13"/>
    <w:rsid w:val="00B93A6A"/>
    <w:rsid w:val="00B94C09"/>
    <w:rsid w:val="00B951CF"/>
    <w:rsid w:val="00BA08D3"/>
    <w:rsid w:val="00BA097B"/>
    <w:rsid w:val="00BA2C5C"/>
    <w:rsid w:val="00BA2D89"/>
    <w:rsid w:val="00BA2EF0"/>
    <w:rsid w:val="00BA30D7"/>
    <w:rsid w:val="00BA455C"/>
    <w:rsid w:val="00BA5703"/>
    <w:rsid w:val="00BA5A2D"/>
    <w:rsid w:val="00BB035C"/>
    <w:rsid w:val="00BB133E"/>
    <w:rsid w:val="00BB1549"/>
    <w:rsid w:val="00BB2EC4"/>
    <w:rsid w:val="00BC1A15"/>
    <w:rsid w:val="00BC3891"/>
    <w:rsid w:val="00BC760E"/>
    <w:rsid w:val="00BD0753"/>
    <w:rsid w:val="00BD1EF2"/>
    <w:rsid w:val="00BD23ED"/>
    <w:rsid w:val="00BD462B"/>
    <w:rsid w:val="00BD6E64"/>
    <w:rsid w:val="00BD7DC3"/>
    <w:rsid w:val="00BE25E1"/>
    <w:rsid w:val="00BE4C91"/>
    <w:rsid w:val="00BE50CE"/>
    <w:rsid w:val="00BE6680"/>
    <w:rsid w:val="00BE6B02"/>
    <w:rsid w:val="00BF15E9"/>
    <w:rsid w:val="00C007F8"/>
    <w:rsid w:val="00C00DDD"/>
    <w:rsid w:val="00C04059"/>
    <w:rsid w:val="00C060DD"/>
    <w:rsid w:val="00C079A5"/>
    <w:rsid w:val="00C11AFF"/>
    <w:rsid w:val="00C120E0"/>
    <w:rsid w:val="00C14A0E"/>
    <w:rsid w:val="00C20C68"/>
    <w:rsid w:val="00C2214C"/>
    <w:rsid w:val="00C22183"/>
    <w:rsid w:val="00C25E9B"/>
    <w:rsid w:val="00C2651C"/>
    <w:rsid w:val="00C266D6"/>
    <w:rsid w:val="00C2754B"/>
    <w:rsid w:val="00C30ADF"/>
    <w:rsid w:val="00C30C67"/>
    <w:rsid w:val="00C30F27"/>
    <w:rsid w:val="00C31EFD"/>
    <w:rsid w:val="00C32080"/>
    <w:rsid w:val="00C33472"/>
    <w:rsid w:val="00C335AA"/>
    <w:rsid w:val="00C349A7"/>
    <w:rsid w:val="00C36A95"/>
    <w:rsid w:val="00C43DBB"/>
    <w:rsid w:val="00C52540"/>
    <w:rsid w:val="00C547E8"/>
    <w:rsid w:val="00C6108E"/>
    <w:rsid w:val="00C62B3E"/>
    <w:rsid w:val="00C63FF3"/>
    <w:rsid w:val="00C6670E"/>
    <w:rsid w:val="00C70A3F"/>
    <w:rsid w:val="00C72140"/>
    <w:rsid w:val="00C724E8"/>
    <w:rsid w:val="00C72EE9"/>
    <w:rsid w:val="00C749E2"/>
    <w:rsid w:val="00C762DB"/>
    <w:rsid w:val="00C77B2A"/>
    <w:rsid w:val="00C81C29"/>
    <w:rsid w:val="00C82D88"/>
    <w:rsid w:val="00C843E3"/>
    <w:rsid w:val="00C8674B"/>
    <w:rsid w:val="00C87C1B"/>
    <w:rsid w:val="00C90102"/>
    <w:rsid w:val="00C96BE0"/>
    <w:rsid w:val="00C97D21"/>
    <w:rsid w:val="00CA24D4"/>
    <w:rsid w:val="00CB43FD"/>
    <w:rsid w:val="00CC06E9"/>
    <w:rsid w:val="00CC20DF"/>
    <w:rsid w:val="00CC23CE"/>
    <w:rsid w:val="00CC3DB9"/>
    <w:rsid w:val="00CC4509"/>
    <w:rsid w:val="00CC4CBF"/>
    <w:rsid w:val="00CD2078"/>
    <w:rsid w:val="00CD6A8C"/>
    <w:rsid w:val="00CD7995"/>
    <w:rsid w:val="00CE5350"/>
    <w:rsid w:val="00CF0B32"/>
    <w:rsid w:val="00CF1D4C"/>
    <w:rsid w:val="00CF27E0"/>
    <w:rsid w:val="00CF35FD"/>
    <w:rsid w:val="00CF44AF"/>
    <w:rsid w:val="00CF4704"/>
    <w:rsid w:val="00CF5213"/>
    <w:rsid w:val="00CF5A8E"/>
    <w:rsid w:val="00CF72B0"/>
    <w:rsid w:val="00D0072D"/>
    <w:rsid w:val="00D00F18"/>
    <w:rsid w:val="00D05F07"/>
    <w:rsid w:val="00D07C9F"/>
    <w:rsid w:val="00D10257"/>
    <w:rsid w:val="00D17339"/>
    <w:rsid w:val="00D20E94"/>
    <w:rsid w:val="00D2546B"/>
    <w:rsid w:val="00D26D51"/>
    <w:rsid w:val="00D275FF"/>
    <w:rsid w:val="00D32347"/>
    <w:rsid w:val="00D3314F"/>
    <w:rsid w:val="00D3607E"/>
    <w:rsid w:val="00D37DA9"/>
    <w:rsid w:val="00D37DAF"/>
    <w:rsid w:val="00D410AE"/>
    <w:rsid w:val="00D41BAE"/>
    <w:rsid w:val="00D44554"/>
    <w:rsid w:val="00D46114"/>
    <w:rsid w:val="00D509C2"/>
    <w:rsid w:val="00D544AF"/>
    <w:rsid w:val="00D677CD"/>
    <w:rsid w:val="00D706F8"/>
    <w:rsid w:val="00D83346"/>
    <w:rsid w:val="00D9021C"/>
    <w:rsid w:val="00DA7D9A"/>
    <w:rsid w:val="00DB0376"/>
    <w:rsid w:val="00DB05A8"/>
    <w:rsid w:val="00DB4805"/>
    <w:rsid w:val="00DB4B48"/>
    <w:rsid w:val="00DB57C7"/>
    <w:rsid w:val="00DC0817"/>
    <w:rsid w:val="00DC29A0"/>
    <w:rsid w:val="00DC3F8E"/>
    <w:rsid w:val="00DC4661"/>
    <w:rsid w:val="00DC7C47"/>
    <w:rsid w:val="00DD091B"/>
    <w:rsid w:val="00DD2BDB"/>
    <w:rsid w:val="00DD3B21"/>
    <w:rsid w:val="00DD5AB5"/>
    <w:rsid w:val="00DD6C2C"/>
    <w:rsid w:val="00DE64BE"/>
    <w:rsid w:val="00DF7068"/>
    <w:rsid w:val="00E00D37"/>
    <w:rsid w:val="00E04AA8"/>
    <w:rsid w:val="00E0684C"/>
    <w:rsid w:val="00E1116F"/>
    <w:rsid w:val="00E141CB"/>
    <w:rsid w:val="00E1436E"/>
    <w:rsid w:val="00E23256"/>
    <w:rsid w:val="00E23E23"/>
    <w:rsid w:val="00E262E5"/>
    <w:rsid w:val="00E27DFB"/>
    <w:rsid w:val="00E33B24"/>
    <w:rsid w:val="00E34707"/>
    <w:rsid w:val="00E36063"/>
    <w:rsid w:val="00E3791C"/>
    <w:rsid w:val="00E40F89"/>
    <w:rsid w:val="00E42DA6"/>
    <w:rsid w:val="00E4463A"/>
    <w:rsid w:val="00E46646"/>
    <w:rsid w:val="00E52EF3"/>
    <w:rsid w:val="00E52F34"/>
    <w:rsid w:val="00E53584"/>
    <w:rsid w:val="00E55CF5"/>
    <w:rsid w:val="00E56CE3"/>
    <w:rsid w:val="00E60529"/>
    <w:rsid w:val="00E607BE"/>
    <w:rsid w:val="00E63E45"/>
    <w:rsid w:val="00E746AC"/>
    <w:rsid w:val="00E85782"/>
    <w:rsid w:val="00E902D3"/>
    <w:rsid w:val="00E904A5"/>
    <w:rsid w:val="00E93F9F"/>
    <w:rsid w:val="00EA2F11"/>
    <w:rsid w:val="00EA7DD6"/>
    <w:rsid w:val="00EB0017"/>
    <w:rsid w:val="00EB4738"/>
    <w:rsid w:val="00EB5A5E"/>
    <w:rsid w:val="00EB6E5B"/>
    <w:rsid w:val="00EC1374"/>
    <w:rsid w:val="00EC1F8F"/>
    <w:rsid w:val="00EC3517"/>
    <w:rsid w:val="00EC692F"/>
    <w:rsid w:val="00ED043F"/>
    <w:rsid w:val="00ED0BFF"/>
    <w:rsid w:val="00ED0DD5"/>
    <w:rsid w:val="00ED2B28"/>
    <w:rsid w:val="00EE4632"/>
    <w:rsid w:val="00EE5F29"/>
    <w:rsid w:val="00EF1A1E"/>
    <w:rsid w:val="00EF3DFE"/>
    <w:rsid w:val="00EF70E6"/>
    <w:rsid w:val="00EF7F62"/>
    <w:rsid w:val="00F004C6"/>
    <w:rsid w:val="00F008A3"/>
    <w:rsid w:val="00F00D07"/>
    <w:rsid w:val="00F03570"/>
    <w:rsid w:val="00F04CA6"/>
    <w:rsid w:val="00F17611"/>
    <w:rsid w:val="00F212D6"/>
    <w:rsid w:val="00F27F6B"/>
    <w:rsid w:val="00F3098B"/>
    <w:rsid w:val="00F34DD1"/>
    <w:rsid w:val="00F3508F"/>
    <w:rsid w:val="00F3695C"/>
    <w:rsid w:val="00F3711B"/>
    <w:rsid w:val="00F45B94"/>
    <w:rsid w:val="00F50535"/>
    <w:rsid w:val="00F51CE3"/>
    <w:rsid w:val="00F523BD"/>
    <w:rsid w:val="00F53B39"/>
    <w:rsid w:val="00F53ED3"/>
    <w:rsid w:val="00F54992"/>
    <w:rsid w:val="00F55AAB"/>
    <w:rsid w:val="00F560F0"/>
    <w:rsid w:val="00F60FA7"/>
    <w:rsid w:val="00F639F4"/>
    <w:rsid w:val="00F74018"/>
    <w:rsid w:val="00F83871"/>
    <w:rsid w:val="00F87DE6"/>
    <w:rsid w:val="00F9205E"/>
    <w:rsid w:val="00F9382F"/>
    <w:rsid w:val="00F95F91"/>
    <w:rsid w:val="00FA1096"/>
    <w:rsid w:val="00FA1476"/>
    <w:rsid w:val="00FA1E4A"/>
    <w:rsid w:val="00FA4C7F"/>
    <w:rsid w:val="00FA7232"/>
    <w:rsid w:val="00FB2B13"/>
    <w:rsid w:val="00FB2CE8"/>
    <w:rsid w:val="00FB4BFF"/>
    <w:rsid w:val="00FB680E"/>
    <w:rsid w:val="00FC065E"/>
    <w:rsid w:val="00FC0C7D"/>
    <w:rsid w:val="00FD0B1B"/>
    <w:rsid w:val="00FD1AA9"/>
    <w:rsid w:val="00FD3450"/>
    <w:rsid w:val="00FD4BD9"/>
    <w:rsid w:val="00FE08B5"/>
    <w:rsid w:val="00FE13CD"/>
    <w:rsid w:val="00FE1D0B"/>
    <w:rsid w:val="00FE2149"/>
    <w:rsid w:val="00FE4252"/>
    <w:rsid w:val="00FE5C3F"/>
    <w:rsid w:val="00FF0DBC"/>
    <w:rsid w:val="00FF5B83"/>
    <w:rsid w:val="00FF76E2"/>
    <w:rsid w:val="1BF76599"/>
    <w:rsid w:val="3AA62223"/>
    <w:rsid w:val="6A6E0677"/>
    <w:rsid w:val="702ADC66"/>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3073"/>
    <o:shapelayout v:ext="edit">
      <o:idmap v:ext="edit" data="2"/>
    </o:shapelayout>
  </w:shapeDefaults>
  <w:decimalSymbol w:val="."/>
  <w:listSeparator w:val=","/>
  <w14:docId w14:val="650942F9"/>
  <w15:docId w15:val="{A0F43BDB-7887-4C09-A162-32CFCE4B51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78DF"/>
  </w:style>
  <w:style w:type="paragraph" w:styleId="Heading1">
    <w:name w:val="heading 1"/>
    <w:basedOn w:val="Normal"/>
    <w:next w:val="Normal"/>
    <w:link w:val="Heading1Char"/>
    <w:uiPriority w:val="9"/>
    <w:qFormat/>
    <w:rsid w:val="000E22A5"/>
    <w:pPr>
      <w:keepNext/>
      <w:keepLines/>
      <w:numPr>
        <w:numId w:val="36"/>
      </w:numPr>
      <w:spacing w:before="240" w:after="0" w:line="276" w:lineRule="auto"/>
      <w:outlineLvl w:val="0"/>
    </w:pPr>
    <w:rPr>
      <w:rFonts w:ascii="Montserrat SemiBold" w:eastAsiaTheme="majorEastAsia" w:hAnsi="Montserrat SemiBold" w:cstheme="majorBidi"/>
      <w:b/>
      <w:color w:val="056F88"/>
      <w:sz w:val="28"/>
      <w:szCs w:val="32"/>
    </w:rPr>
  </w:style>
  <w:style w:type="paragraph" w:styleId="Heading2">
    <w:name w:val="heading 2"/>
    <w:basedOn w:val="Normal"/>
    <w:next w:val="Normal"/>
    <w:link w:val="Heading2Char"/>
    <w:uiPriority w:val="9"/>
    <w:unhideWhenUsed/>
    <w:qFormat/>
    <w:rsid w:val="00F9382F"/>
    <w:pPr>
      <w:keepNext/>
      <w:keepLines/>
      <w:numPr>
        <w:numId w:val="37"/>
      </w:numPr>
      <w:spacing w:before="40" w:after="120" w:line="276" w:lineRule="auto"/>
      <w:outlineLvl w:val="1"/>
    </w:pPr>
    <w:rPr>
      <w:rFonts w:ascii="Montserrat SemiBold" w:eastAsiaTheme="majorEastAsia" w:hAnsi="Montserrat SemiBold" w:cstheme="majorBidi"/>
      <w:color w:val="056F88"/>
      <w:sz w:val="24"/>
      <w:szCs w:val="26"/>
    </w:rPr>
  </w:style>
  <w:style w:type="paragraph" w:styleId="Heading3">
    <w:name w:val="heading 3"/>
    <w:basedOn w:val="Normal"/>
    <w:next w:val="Normal"/>
    <w:link w:val="Heading3Char"/>
    <w:uiPriority w:val="9"/>
    <w:unhideWhenUsed/>
    <w:qFormat/>
    <w:rsid w:val="00F9382F"/>
    <w:pPr>
      <w:keepNext/>
      <w:keepLines/>
      <w:numPr>
        <w:numId w:val="38"/>
      </w:numPr>
      <w:spacing w:before="240" w:after="240" w:line="276" w:lineRule="auto"/>
      <w:outlineLvl w:val="2"/>
    </w:pPr>
    <w:rPr>
      <w:rFonts w:ascii="Montserrat SemiBold" w:eastAsiaTheme="majorEastAsia" w:hAnsi="Montserrat SemiBold" w:cstheme="majorBidi"/>
      <w:b/>
      <w:color w:val="056F88"/>
      <w:sz w:val="24"/>
      <w:szCs w:val="24"/>
    </w:rPr>
  </w:style>
  <w:style w:type="paragraph" w:styleId="Heading4">
    <w:name w:val="heading 4"/>
    <w:basedOn w:val="Normal"/>
    <w:next w:val="Normal"/>
    <w:link w:val="Heading4Char"/>
    <w:uiPriority w:val="9"/>
    <w:unhideWhenUsed/>
    <w:qFormat/>
    <w:rsid w:val="0092651B"/>
    <w:pPr>
      <w:keepNext/>
      <w:keepLines/>
      <w:spacing w:before="240" w:after="240"/>
      <w:outlineLvl w:val="3"/>
    </w:pPr>
    <w:rPr>
      <w:rFonts w:asciiTheme="majorHAnsi" w:eastAsiaTheme="majorEastAsia" w:hAnsiTheme="majorHAnsi" w:cstheme="majorBid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E27DFB"/>
    <w:pPr>
      <w:spacing w:after="200" w:line="240" w:lineRule="auto"/>
    </w:pPr>
    <w:rPr>
      <w:b/>
      <w:iCs/>
      <w:sz w:val="20"/>
      <w:szCs w:val="18"/>
    </w:rPr>
  </w:style>
  <w:style w:type="character" w:customStyle="1" w:styleId="Heading2Char">
    <w:name w:val="Heading 2 Char"/>
    <w:basedOn w:val="DefaultParagraphFont"/>
    <w:link w:val="Heading2"/>
    <w:uiPriority w:val="9"/>
    <w:rsid w:val="008C0B2C"/>
    <w:rPr>
      <w:rFonts w:ascii="Montserrat SemiBold" w:eastAsiaTheme="majorEastAsia" w:hAnsi="Montserrat SemiBold" w:cstheme="majorBidi"/>
      <w:color w:val="056F88"/>
      <w:sz w:val="24"/>
      <w:szCs w:val="26"/>
    </w:rPr>
  </w:style>
  <w:style w:type="character" w:customStyle="1" w:styleId="Heading3Char">
    <w:name w:val="Heading 3 Char"/>
    <w:basedOn w:val="DefaultParagraphFont"/>
    <w:link w:val="Heading3"/>
    <w:uiPriority w:val="9"/>
    <w:rsid w:val="00F9382F"/>
    <w:rPr>
      <w:rFonts w:ascii="Montserrat SemiBold" w:eastAsiaTheme="majorEastAsia" w:hAnsi="Montserrat SemiBold" w:cstheme="majorBidi"/>
      <w:b/>
      <w:color w:val="056F88"/>
      <w:sz w:val="24"/>
      <w:szCs w:val="24"/>
    </w:rPr>
  </w:style>
  <w:style w:type="character" w:customStyle="1" w:styleId="Heading1Char">
    <w:name w:val="Heading 1 Char"/>
    <w:basedOn w:val="DefaultParagraphFont"/>
    <w:link w:val="Heading1"/>
    <w:uiPriority w:val="9"/>
    <w:rsid w:val="000E22A5"/>
    <w:rPr>
      <w:rFonts w:ascii="Montserrat SemiBold" w:eastAsiaTheme="majorEastAsia" w:hAnsi="Montserrat SemiBold" w:cstheme="majorBidi"/>
      <w:b/>
      <w:color w:val="056F88"/>
      <w:sz w:val="28"/>
      <w:szCs w:val="32"/>
    </w:rPr>
  </w:style>
  <w:style w:type="character" w:customStyle="1" w:styleId="Heading4Char">
    <w:name w:val="Heading 4 Char"/>
    <w:basedOn w:val="DefaultParagraphFont"/>
    <w:link w:val="Heading4"/>
    <w:uiPriority w:val="9"/>
    <w:rsid w:val="0092651B"/>
    <w:rPr>
      <w:rFonts w:asciiTheme="majorHAnsi" w:eastAsiaTheme="majorEastAsia" w:hAnsiTheme="majorHAnsi" w:cstheme="majorBidi"/>
      <w:iCs/>
      <w:color w:val="2F5496" w:themeColor="accent1" w:themeShade="BF"/>
    </w:rPr>
  </w:style>
  <w:style w:type="paragraph" w:styleId="BalloonText">
    <w:name w:val="Balloon Text"/>
    <w:basedOn w:val="Normal"/>
    <w:link w:val="BalloonTextChar"/>
    <w:uiPriority w:val="99"/>
    <w:semiHidden/>
    <w:unhideWhenUsed/>
    <w:rsid w:val="007A78D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A78DF"/>
    <w:rPr>
      <w:rFonts w:ascii="Segoe UI" w:hAnsi="Segoe UI" w:cs="Segoe UI"/>
      <w:sz w:val="18"/>
      <w:szCs w:val="18"/>
    </w:rPr>
  </w:style>
  <w:style w:type="paragraph" w:styleId="NoSpacing">
    <w:name w:val="No Spacing"/>
    <w:link w:val="NoSpacingChar"/>
    <w:uiPriority w:val="1"/>
    <w:qFormat/>
    <w:rsid w:val="007A78DF"/>
    <w:pPr>
      <w:spacing w:after="0" w:line="240" w:lineRule="auto"/>
    </w:pPr>
  </w:style>
  <w:style w:type="character" w:customStyle="1" w:styleId="NoSpacingChar">
    <w:name w:val="No Spacing Char"/>
    <w:basedOn w:val="DefaultParagraphFont"/>
    <w:link w:val="NoSpacing"/>
    <w:uiPriority w:val="1"/>
    <w:rsid w:val="007A78DF"/>
  </w:style>
  <w:style w:type="table" w:styleId="TableGrid">
    <w:name w:val="Table Grid"/>
    <w:basedOn w:val="TableNormal"/>
    <w:uiPriority w:val="39"/>
    <w:rsid w:val="007A78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7A78DF"/>
    <w:rPr>
      <w:sz w:val="16"/>
      <w:szCs w:val="16"/>
    </w:rPr>
  </w:style>
  <w:style w:type="paragraph" w:styleId="CommentText">
    <w:name w:val="annotation text"/>
    <w:basedOn w:val="Normal"/>
    <w:link w:val="CommentTextChar"/>
    <w:uiPriority w:val="99"/>
    <w:semiHidden/>
    <w:unhideWhenUsed/>
    <w:rsid w:val="007A78DF"/>
    <w:pPr>
      <w:spacing w:line="240" w:lineRule="auto"/>
    </w:pPr>
    <w:rPr>
      <w:sz w:val="20"/>
      <w:szCs w:val="20"/>
    </w:rPr>
  </w:style>
  <w:style w:type="character" w:customStyle="1" w:styleId="CommentTextChar">
    <w:name w:val="Comment Text Char"/>
    <w:basedOn w:val="DefaultParagraphFont"/>
    <w:link w:val="CommentText"/>
    <w:uiPriority w:val="99"/>
    <w:semiHidden/>
    <w:rsid w:val="007A78DF"/>
    <w:rPr>
      <w:sz w:val="20"/>
      <w:szCs w:val="20"/>
    </w:rPr>
  </w:style>
  <w:style w:type="paragraph" w:styleId="CommentSubject">
    <w:name w:val="annotation subject"/>
    <w:basedOn w:val="CommentText"/>
    <w:next w:val="CommentText"/>
    <w:link w:val="CommentSubjectChar"/>
    <w:uiPriority w:val="99"/>
    <w:semiHidden/>
    <w:unhideWhenUsed/>
    <w:rsid w:val="007A78DF"/>
    <w:rPr>
      <w:b/>
      <w:bCs/>
    </w:rPr>
  </w:style>
  <w:style w:type="character" w:customStyle="1" w:styleId="CommentSubjectChar">
    <w:name w:val="Comment Subject Char"/>
    <w:basedOn w:val="CommentTextChar"/>
    <w:link w:val="CommentSubject"/>
    <w:uiPriority w:val="99"/>
    <w:semiHidden/>
    <w:rsid w:val="007A78DF"/>
    <w:rPr>
      <w:b/>
      <w:bCs/>
      <w:sz w:val="20"/>
      <w:szCs w:val="20"/>
    </w:rPr>
  </w:style>
  <w:style w:type="paragraph" w:styleId="Header">
    <w:name w:val="header"/>
    <w:basedOn w:val="Normal"/>
    <w:link w:val="HeaderChar"/>
    <w:uiPriority w:val="99"/>
    <w:unhideWhenUsed/>
    <w:rsid w:val="00FD0B1B"/>
    <w:pPr>
      <w:tabs>
        <w:tab w:val="center" w:pos="4513"/>
        <w:tab w:val="right" w:pos="9026"/>
      </w:tabs>
      <w:spacing w:after="0" w:line="240" w:lineRule="auto"/>
    </w:pPr>
  </w:style>
  <w:style w:type="character" w:customStyle="1" w:styleId="HeaderChar">
    <w:name w:val="Header Char"/>
    <w:basedOn w:val="DefaultParagraphFont"/>
    <w:link w:val="Header"/>
    <w:uiPriority w:val="99"/>
    <w:rsid w:val="00FD0B1B"/>
  </w:style>
  <w:style w:type="paragraph" w:styleId="Footer">
    <w:name w:val="footer"/>
    <w:basedOn w:val="Normal"/>
    <w:link w:val="FooterChar"/>
    <w:uiPriority w:val="99"/>
    <w:unhideWhenUsed/>
    <w:rsid w:val="00FD0B1B"/>
    <w:pPr>
      <w:tabs>
        <w:tab w:val="center" w:pos="4513"/>
        <w:tab w:val="right" w:pos="9026"/>
      </w:tabs>
      <w:spacing w:after="0" w:line="240" w:lineRule="auto"/>
    </w:pPr>
  </w:style>
  <w:style w:type="character" w:customStyle="1" w:styleId="FooterChar">
    <w:name w:val="Footer Char"/>
    <w:basedOn w:val="DefaultParagraphFont"/>
    <w:link w:val="Footer"/>
    <w:uiPriority w:val="99"/>
    <w:rsid w:val="00FD0B1B"/>
  </w:style>
  <w:style w:type="paragraph" w:styleId="ListParagraph">
    <w:name w:val="List Paragraph"/>
    <w:basedOn w:val="Normal"/>
    <w:uiPriority w:val="34"/>
    <w:qFormat/>
    <w:rsid w:val="00B711E6"/>
    <w:pPr>
      <w:ind w:left="720"/>
      <w:contextualSpacing/>
    </w:pPr>
  </w:style>
  <w:style w:type="character" w:styleId="Hyperlink">
    <w:name w:val="Hyperlink"/>
    <w:basedOn w:val="DefaultParagraphFont"/>
    <w:uiPriority w:val="99"/>
    <w:unhideWhenUsed/>
    <w:rsid w:val="00573FD0"/>
    <w:rPr>
      <w:color w:val="0563C1" w:themeColor="hyperlink"/>
      <w:u w:val="single"/>
    </w:rPr>
  </w:style>
  <w:style w:type="table" w:styleId="GridTable4-Accent5">
    <w:name w:val="Grid Table 4 Accent 5"/>
    <w:basedOn w:val="TableNormal"/>
    <w:uiPriority w:val="49"/>
    <w:rsid w:val="00573FD0"/>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Default">
    <w:name w:val="Default"/>
    <w:rsid w:val="005E1A16"/>
    <w:pPr>
      <w:autoSpaceDE w:val="0"/>
      <w:autoSpaceDN w:val="0"/>
      <w:adjustRightInd w:val="0"/>
      <w:spacing w:after="0" w:line="240" w:lineRule="auto"/>
    </w:pPr>
    <w:rPr>
      <w:rFonts w:ascii="Calibri" w:hAnsi="Calibri" w:cs="Calibri"/>
      <w:color w:val="000000"/>
      <w:sz w:val="24"/>
      <w:szCs w:val="24"/>
    </w:rPr>
  </w:style>
  <w:style w:type="paragraph" w:styleId="FootnoteText">
    <w:name w:val="footnote text"/>
    <w:basedOn w:val="Normal"/>
    <w:link w:val="FootnoteTextChar"/>
    <w:uiPriority w:val="99"/>
    <w:semiHidden/>
    <w:unhideWhenUsed/>
    <w:rsid w:val="00E3791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3791C"/>
    <w:rPr>
      <w:sz w:val="20"/>
      <w:szCs w:val="20"/>
    </w:rPr>
  </w:style>
  <w:style w:type="character" w:styleId="FootnoteReference">
    <w:name w:val="footnote reference"/>
    <w:basedOn w:val="DefaultParagraphFont"/>
    <w:uiPriority w:val="99"/>
    <w:semiHidden/>
    <w:unhideWhenUsed/>
    <w:rsid w:val="00E3791C"/>
    <w:rPr>
      <w:vertAlign w:val="superscript"/>
    </w:rPr>
  </w:style>
  <w:style w:type="paragraph" w:customStyle="1" w:styleId="Mainheading">
    <w:name w:val="Main heading"/>
    <w:basedOn w:val="Normal"/>
    <w:rsid w:val="009601D6"/>
    <w:pPr>
      <w:spacing w:after="120" w:line="280" w:lineRule="exact"/>
    </w:pPr>
    <w:rPr>
      <w:rFonts w:ascii="Franklin Gothic Book" w:eastAsia="Times New Roman" w:hAnsi="Franklin Gothic Book" w:cs="Times New Roman"/>
      <w:b/>
      <w:bCs/>
      <w:sz w:val="24"/>
      <w:szCs w:val="24"/>
      <w:lang w:val="en-US"/>
    </w:rPr>
  </w:style>
  <w:style w:type="character" w:styleId="UnresolvedMention">
    <w:name w:val="Unresolved Mention"/>
    <w:basedOn w:val="DefaultParagraphFont"/>
    <w:uiPriority w:val="99"/>
    <w:semiHidden/>
    <w:unhideWhenUsed/>
    <w:rsid w:val="00EE5F29"/>
    <w:rPr>
      <w:color w:val="605E5C"/>
      <w:shd w:val="clear" w:color="auto" w:fill="E1DFDD"/>
    </w:rPr>
  </w:style>
  <w:style w:type="paragraph" w:styleId="Revision">
    <w:name w:val="Revision"/>
    <w:hidden/>
    <w:uiPriority w:val="99"/>
    <w:semiHidden/>
    <w:rsid w:val="00CF1D4C"/>
    <w:pPr>
      <w:spacing w:after="0" w:line="240" w:lineRule="auto"/>
    </w:pPr>
  </w:style>
  <w:style w:type="paragraph" w:styleId="Title">
    <w:name w:val="Title"/>
    <w:basedOn w:val="Normal"/>
    <w:next w:val="Normal"/>
    <w:link w:val="TitleChar"/>
    <w:uiPriority w:val="10"/>
    <w:qFormat/>
    <w:rsid w:val="00CF1D4C"/>
    <w:pPr>
      <w:spacing w:after="0" w:line="240" w:lineRule="auto"/>
      <w:contextualSpacing/>
    </w:pPr>
    <w:rPr>
      <w:rFonts w:ascii="Montserrat" w:eastAsiaTheme="majorEastAsia" w:hAnsi="Montserrat" w:cstheme="majorBidi"/>
      <w:b/>
      <w:spacing w:val="-10"/>
      <w:kern w:val="28"/>
      <w:sz w:val="44"/>
      <w:szCs w:val="56"/>
    </w:rPr>
  </w:style>
  <w:style w:type="character" w:customStyle="1" w:styleId="TitleChar">
    <w:name w:val="Title Char"/>
    <w:basedOn w:val="DefaultParagraphFont"/>
    <w:link w:val="Title"/>
    <w:uiPriority w:val="10"/>
    <w:rsid w:val="00CF1D4C"/>
    <w:rPr>
      <w:rFonts w:ascii="Montserrat" w:eastAsiaTheme="majorEastAsia" w:hAnsi="Montserrat" w:cstheme="majorBidi"/>
      <w:b/>
      <w:spacing w:val="-10"/>
      <w:kern w:val="28"/>
      <w:sz w:val="44"/>
      <w:szCs w:val="56"/>
    </w:rPr>
  </w:style>
  <w:style w:type="paragraph" w:styleId="TOCHeading">
    <w:name w:val="TOC Heading"/>
    <w:basedOn w:val="Heading1"/>
    <w:next w:val="Normal"/>
    <w:uiPriority w:val="39"/>
    <w:unhideWhenUsed/>
    <w:qFormat/>
    <w:rsid w:val="00B30A55"/>
    <w:pPr>
      <w:numPr>
        <w:numId w:val="0"/>
      </w:numPr>
      <w:spacing w:line="259" w:lineRule="auto"/>
      <w:outlineLvl w:val="9"/>
    </w:pPr>
    <w:rPr>
      <w:rFonts w:asciiTheme="majorHAnsi" w:hAnsiTheme="majorHAnsi"/>
      <w:b w:val="0"/>
      <w:color w:val="2F5496" w:themeColor="accent1" w:themeShade="BF"/>
      <w:sz w:val="32"/>
      <w:lang w:val="en-US"/>
    </w:rPr>
  </w:style>
  <w:style w:type="paragraph" w:styleId="TOC1">
    <w:name w:val="toc 1"/>
    <w:basedOn w:val="Normal"/>
    <w:next w:val="Normal"/>
    <w:autoRedefine/>
    <w:uiPriority w:val="39"/>
    <w:unhideWhenUsed/>
    <w:rsid w:val="00B30A55"/>
    <w:pPr>
      <w:spacing w:after="100"/>
    </w:pPr>
  </w:style>
  <w:style w:type="paragraph" w:styleId="TOC3">
    <w:name w:val="toc 3"/>
    <w:basedOn w:val="Normal"/>
    <w:next w:val="Normal"/>
    <w:autoRedefine/>
    <w:uiPriority w:val="39"/>
    <w:unhideWhenUsed/>
    <w:rsid w:val="00B30A55"/>
    <w:pPr>
      <w:spacing w:after="100"/>
      <w:ind w:left="440"/>
    </w:pPr>
  </w:style>
  <w:style w:type="paragraph" w:styleId="TOC2">
    <w:name w:val="toc 2"/>
    <w:basedOn w:val="Normal"/>
    <w:next w:val="Normal"/>
    <w:autoRedefine/>
    <w:uiPriority w:val="39"/>
    <w:unhideWhenUsed/>
    <w:rsid w:val="00B30A55"/>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0.png"/><Relationship Id="rId39" Type="http://schemas.openxmlformats.org/officeDocument/2006/relationships/theme" Target="theme/theme1.xml"/><Relationship Id="rId21" Type="http://schemas.openxmlformats.org/officeDocument/2006/relationships/hyperlink" Target="https://maps.app.goo.gl/6WnGmAFXcFAZbMPQA" TargetMode="External"/><Relationship Id="rId34" Type="http://schemas.openxmlformats.org/officeDocument/2006/relationships/image" Target="media/image18.png"/><Relationship Id="rId7"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hyperlink" Target="https://maps.app.goo.gl/cTSzSMT13G4Q5P8F8" TargetMode="External"/><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png"/><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hyperlink" Target="mailto:millybowden@wrt.org.uk" TargetMode="External"/><Relationship Id="rId23" Type="http://schemas.openxmlformats.org/officeDocument/2006/relationships/hyperlink" Target="https://maps.app.goo.gl/NquCPW4d5w1uLGCE6" TargetMode="External"/><Relationship Id="rId28" Type="http://schemas.openxmlformats.org/officeDocument/2006/relationships/image" Target="media/image12.png"/><Relationship Id="rId36"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hyperlink" Target="https://maps.app.goo.gl/tYyVA2b41ZrHRcmQ9" TargetMode="External"/><Relationship Id="rId31" Type="http://schemas.openxmlformats.org/officeDocument/2006/relationships/image" Target="media/image1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yperlink" Target="https://maps.app.goo.gl/fkzLo7DLHAjr6rCM7" TargetMode="Externa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header" Target="header1.xml"/><Relationship Id="rId8" Type="http://schemas.openxmlformats.org/officeDocument/2006/relationships/webSettings" Target="webSetting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9.png"/></Relationships>
</file>

<file path=word/_rels/header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9.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https://westcountryriverstrust.sharepoint.com/sites/Branding/Office%20Templates/Procurement/Invitation%20to%20Tender.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03cd6787-3805-475d-9c73-8f7f0d608ddd">
      <Terms xmlns="http://schemas.microsoft.com/office/infopath/2007/PartnerControls"/>
    </lcf76f155ced4ddcb4097134ff3c332f>
    <TaxCatchAll xmlns="a0b7b139-26bd-4bec-9033-2b3f4096b9e4" xsi:nil="true"/>
    <date xmlns="03cd6787-3805-475d-9c73-8f7f0d608ddd"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773626ABA4BAA64BAC3A9CAC5F0B1D72" ma:contentTypeVersion="21" ma:contentTypeDescription="Create a new document." ma:contentTypeScope="" ma:versionID="0c02c7de7176c7f8189b80655ea5130f">
  <xsd:schema xmlns:xsd="http://www.w3.org/2001/XMLSchema" xmlns:xs="http://www.w3.org/2001/XMLSchema" xmlns:p="http://schemas.microsoft.com/office/2006/metadata/properties" xmlns:ns2="a0b7b139-26bd-4bec-9033-2b3f4096b9e4" xmlns:ns3="03cd6787-3805-475d-9c73-8f7f0d608ddd" targetNamespace="http://schemas.microsoft.com/office/2006/metadata/properties" ma:root="true" ma:fieldsID="526d3639b12ef1982a48d901f23b91af" ns2:_="" ns3:_="">
    <xsd:import namespace="a0b7b139-26bd-4bec-9033-2b3f4096b9e4"/>
    <xsd:import namespace="03cd6787-3805-475d-9c73-8f7f0d608ddd"/>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GenerationTime" minOccurs="0"/>
                <xsd:element ref="ns3:MediaServiceEventHashCode" minOccurs="0"/>
                <xsd:element ref="ns3:date" minOccurs="0"/>
                <xsd:element ref="ns3:MediaServiceAutoKeyPoints" minOccurs="0"/>
                <xsd:element ref="ns3:MediaServiceKeyPoints" minOccurs="0"/>
                <xsd:element ref="ns3:MediaLengthInSeconds" minOccurs="0"/>
                <xsd:element ref="ns3:lcf76f155ced4ddcb4097134ff3c332f" minOccurs="0"/>
                <xsd:element ref="ns2:TaxCatchAll" minOccurs="0"/>
                <xsd:element ref="ns3:MediaServiceObjectDetectorVersions"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b7b139-26bd-4bec-9033-2b3f4096b9e4"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TaxCatchAll" ma:index="24" nillable="true" ma:displayName="Taxonomy Catch All Column" ma:hidden="true" ma:list="{fed28f1d-9791-49da-b424-1db9a6c128bc}" ma:internalName="TaxCatchAll" ma:showField="CatchAllData" ma:web="a0b7b139-26bd-4bec-9033-2b3f4096b9e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03cd6787-3805-475d-9c73-8f7f0d608ddd"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description="" ma:hidden="true" ma:internalName="MediaServiceDateTaken" ma:readOnly="true">
      <xsd:simpleType>
        <xsd:restriction base="dms:Text"/>
      </xsd:simpleType>
    </xsd:element>
    <xsd:element name="MediaServiceAutoTags" ma:index="13" nillable="true" ma:displayName="MediaServiceAutoTags" ma:description="" ma:internalName="MediaServiceAutoTags" ma:readOnly="true">
      <xsd:simpleType>
        <xsd:restriction base="dms:Text"/>
      </xsd:simpleType>
    </xsd:element>
    <xsd:element name="MediaServiceLocation" ma:index="14" nillable="true" ma:displayName="MediaServiceLocation" ma:description="" ma:internalName="MediaServiceLocatio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date" ma:index="18" nillable="true" ma:displayName="date" ma:format="DateTime" ma:internalName="date">
      <xsd:simpleType>
        <xsd:restriction base="dms:DateTime"/>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de48bca9-0f57-4b2f-82da-da648955d60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938B795-647E-4CC5-B94F-0BC72AA8BD3F}">
  <ds:schemaRefs>
    <ds:schemaRef ds:uri="http://schemas.openxmlformats.org/officeDocument/2006/bibliography"/>
  </ds:schemaRefs>
</ds:datastoreItem>
</file>

<file path=customXml/itemProps2.xml><?xml version="1.0" encoding="utf-8"?>
<ds:datastoreItem xmlns:ds="http://schemas.openxmlformats.org/officeDocument/2006/customXml" ds:itemID="{C1AEE894-199E-43D6-934F-DA71B31FEE96}">
  <ds:schemaRefs>
    <ds:schemaRef ds:uri="http://schemas.microsoft.com/sharepoint/v3/contenttype/forms"/>
  </ds:schemaRefs>
</ds:datastoreItem>
</file>

<file path=customXml/itemProps3.xml><?xml version="1.0" encoding="utf-8"?>
<ds:datastoreItem xmlns:ds="http://schemas.openxmlformats.org/officeDocument/2006/customXml" ds:itemID="{9B47D6F3-591D-4AFF-BD05-D3DDAC8673E5}">
  <ds:schemaRefs>
    <ds:schemaRef ds:uri="http://schemas.microsoft.com/office/2006/metadata/properties"/>
    <ds:schemaRef ds:uri="http://schemas.microsoft.com/office/infopath/2007/PartnerControls"/>
    <ds:schemaRef ds:uri="03cd6787-3805-475d-9c73-8f7f0d608ddd"/>
    <ds:schemaRef ds:uri="a0b7b139-26bd-4bec-9033-2b3f4096b9e4"/>
  </ds:schemaRefs>
</ds:datastoreItem>
</file>

<file path=customXml/itemProps4.xml><?xml version="1.0" encoding="utf-8"?>
<ds:datastoreItem xmlns:ds="http://schemas.openxmlformats.org/officeDocument/2006/customXml" ds:itemID="{AB709148-13CF-4C81-8506-B081F464A3F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0b7b139-26bd-4bec-9033-2b3f4096b9e4"/>
    <ds:schemaRef ds:uri="03cd6787-3805-475d-9c73-8f7f0d608dd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Invitation%20to%20Tender</Template>
  <TotalTime>2</TotalTime>
  <Pages>15</Pages>
  <Words>1867</Words>
  <Characters>10340</Characters>
  <Application>Microsoft Office Word</Application>
  <DocSecurity>0</DocSecurity>
  <Lines>292</Lines>
  <Paragraphs>144</Paragraphs>
  <ScaleCrop>false</ScaleCrop>
  <Company/>
  <LinksUpToDate>false</LinksUpToDate>
  <CharactersWithSpaces>12128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Kerensa L’Arbalestier</dc:creator>
  <cp:keywords/>
  <dc:description/>
  <cp:lastModifiedBy>Kerensa L’Arbalestier</cp:lastModifiedBy>
  <cp:revision>22</cp:revision>
  <cp:lastPrinted>2023-11-08T21:26:00Z</cp:lastPrinted>
  <dcterms:created xsi:type="dcterms:W3CDTF">2025-12-01T13:45:00Z</dcterms:created>
  <dcterms:modified xsi:type="dcterms:W3CDTF">2025-12-22T12:11:00Z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0x010100773626ABA4BAA64BAC3A9CAC5F0B1D72</vt:lpwstr>
  </property>
  <property fmtid="{D5CDD505-2E9C-101B-9397-08002B2CF9AE}" pid="3" name="MediaServiceImageTags">
    <vt:lpwstr/>
  </property>
</Properties>
</file>